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80" w:lineRule="exact"/>
        <w:jc w:val="right"/>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960" w:lineRule="exact"/>
        <w:textAlignment w:val="auto"/>
        <w:rPr>
          <w:rFonts w:ascii="仿宋_GB2312" w:hAnsi="仿宋_GB2312" w:eastAsia="仿宋_GB2312" w:cs="仿宋_GB2312"/>
          <w:spacing w:val="0"/>
          <w:sz w:val="20"/>
          <w:szCs w:val="20"/>
        </w:rPr>
      </w:pPr>
    </w:p>
    <w:p>
      <w:pPr>
        <w:keepNext w:val="0"/>
        <w:keepLines w:val="0"/>
        <w:pageBreakBefore w:val="0"/>
        <w:widowControl w:val="0"/>
        <w:kinsoku/>
        <w:wordWrap/>
        <w:overflowPunct/>
        <w:topLinePunct w:val="0"/>
        <w:autoSpaceDE/>
        <w:autoSpaceDN/>
        <w:bidi w:val="0"/>
        <w:adjustRightInd w:val="0"/>
        <w:snapToGrid w:val="0"/>
        <w:spacing w:line="960" w:lineRule="exact"/>
        <w:textAlignment w:val="auto"/>
        <w:rPr>
          <w:rFonts w:ascii="仿宋_GB2312" w:hAnsi="仿宋_GB2312" w:eastAsia="仿宋_GB2312" w:cs="仿宋_GB2312"/>
          <w:spacing w:val="0"/>
          <w:sz w:val="20"/>
          <w:szCs w:val="20"/>
        </w:rPr>
      </w:pPr>
    </w:p>
    <w:p>
      <w:pPr>
        <w:adjustRightInd w:val="0"/>
        <w:snapToGrid w:val="0"/>
        <w:spacing w:line="560" w:lineRule="exact"/>
        <w:jc w:val="center"/>
        <w:rPr>
          <w:rFonts w:ascii="Times New Roman" w:hAnsi="Times New Roman" w:eastAsia="宋体" w:cs="Times New Roman"/>
          <w:snapToGrid w:val="0"/>
          <w:color w:val="000000"/>
          <w:spacing w:val="0"/>
          <w:kern w:val="0"/>
          <w:sz w:val="27"/>
          <w:szCs w:val="20"/>
        </w:rPr>
      </w:pPr>
      <w:r>
        <w:rPr>
          <w:rFonts w:ascii="Times New Roman" w:hAnsi="Times New Roman" w:eastAsia="仿宋_GB2312" w:cs="Times New Roman"/>
          <w:snapToGrid w:val="0"/>
          <w:spacing w:val="0"/>
          <w:kern w:val="0"/>
          <w:sz w:val="32"/>
          <w:szCs w:val="32"/>
        </w:rPr>
        <w:t>乌区政办发〔</w:t>
      </w:r>
      <w:r>
        <w:rPr>
          <w:rFonts w:hint="default" w:ascii="Times New Roman" w:hAnsi="Times New Roman" w:eastAsia="仿宋_GB2312" w:cs="Times New Roman"/>
          <w:snapToGrid w:val="0"/>
          <w:spacing w:val="0"/>
          <w:kern w:val="0"/>
          <w:sz w:val="32"/>
          <w:szCs w:val="32"/>
        </w:rPr>
        <w:t>20</w:t>
      </w:r>
      <w:r>
        <w:rPr>
          <w:rFonts w:hint="default" w:ascii="Times New Roman" w:hAnsi="Times New Roman" w:eastAsia="仿宋_GB2312" w:cs="Times New Roman"/>
          <w:snapToGrid w:val="0"/>
          <w:spacing w:val="0"/>
          <w:kern w:val="0"/>
          <w:sz w:val="32"/>
          <w:szCs w:val="32"/>
          <w:lang w:val="en-US" w:eastAsia="zh-CN"/>
        </w:rPr>
        <w:t>22</w:t>
      </w:r>
      <w:r>
        <w:rPr>
          <w:rFonts w:ascii="Times New Roman" w:hAnsi="Times New Roman" w:eastAsia="仿宋_GB2312" w:cs="Times New Roman"/>
          <w:snapToGrid w:val="0"/>
          <w:spacing w:val="0"/>
          <w:kern w:val="0"/>
          <w:sz w:val="32"/>
          <w:szCs w:val="32"/>
        </w:rPr>
        <w:t>〕</w:t>
      </w:r>
      <w:r>
        <w:rPr>
          <w:rFonts w:hint="default" w:ascii="Times New Roman" w:hAnsi="Times New Roman" w:eastAsia="仿宋_GB2312" w:cs="Times New Roman"/>
          <w:snapToGrid w:val="0"/>
          <w:spacing w:val="0"/>
          <w:kern w:val="0"/>
          <w:sz w:val="32"/>
          <w:szCs w:val="32"/>
          <w:lang w:val="en-US" w:eastAsia="zh-CN"/>
        </w:rPr>
        <w:t>29</w:t>
      </w:r>
      <w:r>
        <w:rPr>
          <w:rFonts w:ascii="Times New Roman" w:hAnsi="Times New Roman" w:eastAsia="仿宋_GB2312" w:cs="Times New Roman"/>
          <w:snapToGrid w:val="0"/>
          <w:spacing w:val="0"/>
          <w:kern w:val="0"/>
          <w:sz w:val="32"/>
          <w:szCs w:val="32"/>
        </w:rPr>
        <w:t>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napToGrid w:val="0"/>
          <w:spacing w:val="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eastAsia" w:ascii="Times New Roman" w:hAnsi="Times New Roman" w:eastAsia="方正小标宋简体" w:cs="Times New Roman"/>
          <w:snapToGrid w:val="0"/>
          <w:spacing w:val="0"/>
          <w:kern w:val="0"/>
          <w:sz w:val="44"/>
          <w:szCs w:val="44"/>
        </w:rPr>
      </w:pPr>
      <w:bookmarkStart w:id="0" w:name="_GoBack"/>
      <w:r>
        <w:rPr>
          <w:rFonts w:hint="eastAsia" w:ascii="Times New Roman" w:hAnsi="Times New Roman" w:eastAsia="方正小标宋简体" w:cs="Times New Roman"/>
          <w:snapToGrid w:val="0"/>
          <w:spacing w:val="0"/>
          <w:kern w:val="0"/>
          <w:sz w:val="44"/>
          <w:szCs w:val="44"/>
        </w:rPr>
        <w:t>乌达区人民政府办公室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b w:val="0"/>
          <w:bCs w:val="0"/>
          <w:color w:val="auto"/>
          <w:spacing w:val="0"/>
          <w:sz w:val="44"/>
          <w:szCs w:val="44"/>
          <w:lang w:val="en-US" w:eastAsia="zh-CN"/>
        </w:rPr>
      </w:pPr>
      <w:r>
        <w:rPr>
          <w:rFonts w:hint="eastAsia" w:ascii="Times New Roman" w:hAnsi="Times New Roman" w:eastAsia="方正小标宋简体" w:cs="Times New Roman"/>
          <w:b w:val="0"/>
          <w:bCs w:val="0"/>
          <w:color w:val="auto"/>
          <w:spacing w:val="0"/>
          <w:sz w:val="44"/>
          <w:szCs w:val="44"/>
          <w:lang w:val="en-US" w:eastAsia="zh-CN"/>
        </w:rPr>
        <w:t>关于印发《乌达区</w:t>
      </w:r>
      <w:r>
        <w:rPr>
          <w:rFonts w:hint="default" w:ascii="Times New Roman" w:hAnsi="Times New Roman" w:eastAsia="方正小标宋简体" w:cs="Times New Roman"/>
          <w:b w:val="0"/>
          <w:bCs w:val="0"/>
          <w:color w:val="auto"/>
          <w:spacing w:val="0"/>
          <w:sz w:val="44"/>
          <w:szCs w:val="44"/>
          <w:lang w:val="en-US" w:eastAsia="zh-CN"/>
        </w:rPr>
        <w:t>动物疫病防控综合改革暨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Times New Roman" w:hAnsi="Times New Roman" w:eastAsia="方正小标宋简体" w:cs="Times New Roman"/>
          <w:b w:val="0"/>
          <w:bCs w:val="0"/>
          <w:color w:val="auto"/>
          <w:spacing w:val="0"/>
          <w:sz w:val="44"/>
          <w:szCs w:val="44"/>
          <w:lang w:val="en-US" w:eastAsia="zh-CN"/>
        </w:rPr>
      </w:pPr>
      <w:r>
        <w:rPr>
          <w:rFonts w:hint="default" w:ascii="Times New Roman" w:hAnsi="Times New Roman" w:eastAsia="方正小标宋简体" w:cs="Times New Roman"/>
          <w:b w:val="0"/>
          <w:bCs w:val="0"/>
          <w:color w:val="auto"/>
          <w:spacing w:val="0"/>
          <w:sz w:val="44"/>
          <w:szCs w:val="44"/>
          <w:lang w:val="en-US" w:eastAsia="zh-CN"/>
        </w:rPr>
        <w:t>政府购买兽医社会化服务实施方案</w:t>
      </w:r>
      <w:r>
        <w:rPr>
          <w:rFonts w:hint="eastAsia" w:ascii="Times New Roman" w:hAnsi="Times New Roman" w:eastAsia="方正小标宋简体" w:cs="Times New Roman"/>
          <w:b w:val="0"/>
          <w:bCs w:val="0"/>
          <w:color w:val="auto"/>
          <w:spacing w:val="0"/>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b w:val="0"/>
          <w:bCs w:val="0"/>
          <w:color w:val="auto"/>
          <w:spacing w:val="0"/>
          <w:sz w:val="44"/>
          <w:szCs w:val="44"/>
          <w:lang w:val="en-US" w:eastAsia="zh-CN"/>
        </w:rPr>
      </w:pPr>
      <w:r>
        <w:rPr>
          <w:rFonts w:hint="eastAsia" w:ascii="Times New Roman" w:hAnsi="Times New Roman" w:eastAsia="方正小标宋简体" w:cs="Times New Roman"/>
          <w:b w:val="0"/>
          <w:bCs w:val="0"/>
          <w:color w:val="auto"/>
          <w:spacing w:val="0"/>
          <w:sz w:val="44"/>
          <w:szCs w:val="44"/>
          <w:lang w:val="en-US" w:eastAsia="zh-CN"/>
        </w:rPr>
        <w:t>的通知</w:t>
      </w:r>
    </w:p>
    <w:bookmarkEnd w:id="0"/>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cs="Times New Roman"/>
          <w:b/>
          <w:bCs/>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乌兰淖尔镇、</w:t>
      </w:r>
      <w:r>
        <w:rPr>
          <w:rFonts w:hint="eastAsia" w:ascii="Times New Roman" w:hAnsi="Times New Roman" w:eastAsia="楷体_GB2312" w:cs="Times New Roman"/>
          <w:spacing w:val="0"/>
          <w:sz w:val="32"/>
          <w:szCs w:val="32"/>
          <w:lang w:eastAsia="zh-CN"/>
        </w:rPr>
        <w:t>各</w:t>
      </w:r>
      <w:r>
        <w:rPr>
          <w:rFonts w:hint="default" w:ascii="Times New Roman" w:hAnsi="Times New Roman" w:eastAsia="楷体_GB2312" w:cs="Times New Roman"/>
          <w:spacing w:val="0"/>
          <w:sz w:val="32"/>
          <w:szCs w:val="32"/>
        </w:rPr>
        <w:t>办事处，各有关部门：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《乌达区动物疫病防控综合改革暨政府购买兽医社会化服务实施方案》已经区政府同意，现印发给你们，请结合实际，认真贯彻落实。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楷体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 xml:space="preserve">                           202</w:t>
      </w:r>
      <w:r>
        <w:rPr>
          <w:rFonts w:hint="default" w:ascii="Times New Roman" w:hAnsi="Times New Roman" w:eastAsia="楷体_GB2312" w:cs="Times New Roman"/>
          <w:spacing w:val="0"/>
          <w:sz w:val="32"/>
          <w:szCs w:val="32"/>
          <w:lang w:val="en-US" w:eastAsia="zh-CN"/>
        </w:rPr>
        <w:t>2</w:t>
      </w:r>
      <w:r>
        <w:rPr>
          <w:rFonts w:hint="default" w:ascii="Times New Roman" w:hAnsi="Times New Roman" w:eastAsia="楷体_GB2312" w:cs="Times New Roman"/>
          <w:spacing w:val="0"/>
          <w:sz w:val="32"/>
          <w:szCs w:val="32"/>
        </w:rPr>
        <w:t>年</w:t>
      </w:r>
      <w:r>
        <w:rPr>
          <w:rFonts w:hint="default" w:ascii="Times New Roman" w:hAnsi="Times New Roman" w:eastAsia="楷体_GB2312" w:cs="Times New Roman"/>
          <w:spacing w:val="0"/>
          <w:sz w:val="32"/>
          <w:szCs w:val="32"/>
          <w:lang w:val="en-US" w:eastAsia="zh-CN"/>
        </w:rPr>
        <w:t>11</w:t>
      </w:r>
      <w:r>
        <w:rPr>
          <w:rFonts w:hint="default" w:ascii="Times New Roman" w:hAnsi="Times New Roman" w:eastAsia="楷体_GB2312" w:cs="Times New Roman"/>
          <w:spacing w:val="0"/>
          <w:sz w:val="32"/>
          <w:szCs w:val="32"/>
        </w:rPr>
        <w:t>月</w:t>
      </w:r>
      <w:r>
        <w:rPr>
          <w:rFonts w:hint="default" w:ascii="Times New Roman" w:hAnsi="Times New Roman" w:eastAsia="楷体_GB2312" w:cs="Times New Roman"/>
          <w:spacing w:val="0"/>
          <w:sz w:val="32"/>
          <w:szCs w:val="32"/>
          <w:lang w:val="en-US" w:eastAsia="zh-CN"/>
        </w:rPr>
        <w:t>10</w:t>
      </w:r>
      <w:r>
        <w:rPr>
          <w:rFonts w:hint="default" w:ascii="Times New Roman" w:hAnsi="Times New Roman" w:eastAsia="楷体_GB2312" w:cs="Times New Roman"/>
          <w:spacing w:val="0"/>
          <w:sz w:val="32"/>
          <w:szCs w:val="32"/>
        </w:rPr>
        <w:t>日</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rPr>
          <w:rFonts w:hint="default" w:ascii="Times New Roman" w:hAnsi="Times New Roman" w:eastAsia="方正小标宋简体" w:cs="Times New Roman"/>
          <w:b w:val="0"/>
          <w:bCs w:val="0"/>
          <w:color w:val="auto"/>
          <w:spacing w:val="0"/>
          <w:sz w:val="44"/>
          <w:szCs w:val="44"/>
          <w:lang w:val="en-US" w:eastAsia="zh-CN"/>
        </w:rPr>
      </w:pPr>
      <w:r>
        <w:rPr>
          <w:rFonts w:hint="eastAsia" w:ascii="Times New Roman" w:hAnsi="Times New Roman" w:eastAsia="方正小标宋简体" w:cs="Times New Roman"/>
          <w:b w:val="0"/>
          <w:bCs w:val="0"/>
          <w:color w:val="auto"/>
          <w:spacing w:val="0"/>
          <w:sz w:val="44"/>
          <w:szCs w:val="44"/>
          <w:lang w:val="en-US" w:eastAsia="zh-CN"/>
        </w:rPr>
        <w:t>乌达区</w:t>
      </w:r>
      <w:r>
        <w:rPr>
          <w:rFonts w:hint="default" w:ascii="Times New Roman" w:hAnsi="Times New Roman" w:eastAsia="方正小标宋简体" w:cs="Times New Roman"/>
          <w:b w:val="0"/>
          <w:bCs w:val="0"/>
          <w:color w:val="auto"/>
          <w:spacing w:val="0"/>
          <w:sz w:val="44"/>
          <w:szCs w:val="44"/>
          <w:lang w:val="en-US" w:eastAsia="zh-CN"/>
        </w:rPr>
        <w:t>动物疫病防控综合改革暨政府购买</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rPr>
          <w:rFonts w:hint="default" w:ascii="Times New Roman" w:hAnsi="Times New Roman" w:eastAsia="仿宋_GB2312" w:cs="Times New Roman"/>
          <w:color w:val="auto"/>
          <w:spacing w:val="0"/>
          <w:sz w:val="44"/>
          <w:szCs w:val="44"/>
          <w:lang w:val="en-US" w:eastAsia="zh-CN"/>
        </w:rPr>
      </w:pPr>
      <w:r>
        <w:rPr>
          <w:rFonts w:hint="default" w:ascii="Times New Roman" w:hAnsi="Times New Roman" w:eastAsia="方正小标宋简体" w:cs="Times New Roman"/>
          <w:b w:val="0"/>
          <w:bCs w:val="0"/>
          <w:color w:val="auto"/>
          <w:spacing w:val="0"/>
          <w:sz w:val="44"/>
          <w:szCs w:val="44"/>
          <w:lang w:val="en-US" w:eastAsia="zh-CN"/>
        </w:rPr>
        <w:t>兽医社会化服务实施方案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为进一步加强动物疫病防控，按照</w:t>
      </w:r>
      <w:r>
        <w:rPr>
          <w:rFonts w:hint="eastAsia" w:ascii="仿宋_GB2312" w:hAnsi="仿宋_GB2312" w:eastAsia="仿宋_GB2312" w:cs="仿宋_GB2312"/>
          <w:color w:val="auto"/>
          <w:spacing w:val="0"/>
          <w:sz w:val="32"/>
          <w:szCs w:val="32"/>
          <w:lang w:eastAsia="zh-CN"/>
        </w:rPr>
        <w:t>《内蒙古自治区人民政府关于动物疫病防控综合改革的意见》（</w:t>
      </w:r>
      <w:r>
        <w:rPr>
          <w:rFonts w:hint="eastAsia" w:ascii="仿宋_GB2312" w:hAnsi="仿宋_GB2312" w:eastAsia="仿宋_GB2312" w:cs="仿宋_GB2312"/>
          <w:color w:val="auto"/>
          <w:spacing w:val="0"/>
          <w:sz w:val="32"/>
          <w:szCs w:val="32"/>
          <w:lang w:val="en-US" w:eastAsia="zh-CN"/>
        </w:rPr>
        <w:t>内政发〔</w:t>
      </w:r>
      <w:r>
        <w:rPr>
          <w:rFonts w:hint="default" w:ascii="Times New Roman" w:hAnsi="Times New Roman" w:eastAsia="仿宋_GB2312" w:cs="Times New Roman"/>
          <w:color w:val="auto"/>
          <w:spacing w:val="0"/>
          <w:sz w:val="32"/>
          <w:szCs w:val="32"/>
          <w:lang w:val="en-US" w:eastAsia="zh-CN"/>
        </w:rPr>
        <w:t>2022</w:t>
      </w:r>
      <w:r>
        <w:rPr>
          <w:rFonts w:hint="eastAsia" w:ascii="仿宋_GB2312" w:hAnsi="仿宋_GB2312" w:eastAsia="仿宋_GB2312" w:cs="仿宋_GB2312"/>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8</w:t>
      </w:r>
      <w:r>
        <w:rPr>
          <w:rFonts w:hint="eastAsia" w:ascii="仿宋_GB2312" w:hAnsi="仿宋_GB2312" w:eastAsia="仿宋_GB2312" w:cs="仿宋_GB2312"/>
          <w:color w:val="auto"/>
          <w:spacing w:val="0"/>
          <w:sz w:val="32"/>
          <w:szCs w:val="32"/>
          <w:lang w:val="en-US" w:eastAsia="zh-CN"/>
        </w:rPr>
        <w:t>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spacing w:val="0"/>
          <w:sz w:val="32"/>
          <w:szCs w:val="32"/>
        </w:rPr>
        <w:t>《内蒙古自治区农牧厅印发&lt;关于推进兽医社会化服务的实施意见&gt;的通知》（内农牧医发〔</w:t>
      </w:r>
      <w:r>
        <w:rPr>
          <w:rFonts w:hint="default" w:ascii="Times New Roman" w:hAnsi="Times New Roman" w:eastAsia="仿宋_GB2312" w:cs="Times New Roman"/>
          <w:spacing w:val="0"/>
          <w:sz w:val="32"/>
          <w:szCs w:val="32"/>
        </w:rPr>
        <w:t>2021</w:t>
      </w:r>
      <w:r>
        <w:rPr>
          <w:rFonts w:hint="eastAsia" w:ascii="仿宋_GB2312" w:hAnsi="仿宋_GB2312" w:eastAsia="仿宋_GB2312" w:cs="仿宋_GB2312"/>
          <w:spacing w:val="0"/>
          <w:sz w:val="32"/>
          <w:szCs w:val="32"/>
        </w:rPr>
        <w:t>〕</w:t>
      </w:r>
      <w:r>
        <w:rPr>
          <w:rFonts w:hint="default" w:ascii="Times New Roman" w:hAnsi="Times New Roman" w:eastAsia="仿宋_GB2312" w:cs="Times New Roman"/>
          <w:spacing w:val="0"/>
          <w:sz w:val="32"/>
          <w:szCs w:val="32"/>
        </w:rPr>
        <w:t>441</w:t>
      </w:r>
      <w:r>
        <w:rPr>
          <w:rFonts w:hint="eastAsia" w:ascii="仿宋_GB2312" w:hAnsi="仿宋_GB2312" w:eastAsia="仿宋_GB2312" w:cs="仿宋_GB2312"/>
          <w:spacing w:val="0"/>
          <w:sz w:val="32"/>
          <w:szCs w:val="32"/>
        </w:rPr>
        <w:t>号）</w:t>
      </w:r>
      <w:r>
        <w:rPr>
          <w:rFonts w:hint="eastAsia" w:ascii="仿宋_GB2312" w:hAnsi="仿宋_GB2312" w:eastAsia="仿宋_GB2312" w:cs="仿宋_GB2312"/>
          <w:spacing w:val="0"/>
          <w:sz w:val="32"/>
          <w:szCs w:val="32"/>
          <w:lang w:val="en-US" w:eastAsia="zh-CN"/>
        </w:rPr>
        <w:t>及</w:t>
      </w:r>
      <w:r>
        <w:rPr>
          <w:rFonts w:hint="eastAsia" w:ascii="仿宋_GB2312" w:hAnsi="仿宋_GB2312" w:eastAsia="仿宋_GB2312" w:cs="仿宋_GB2312"/>
          <w:color w:val="auto"/>
          <w:spacing w:val="0"/>
          <w:sz w:val="32"/>
          <w:szCs w:val="32"/>
          <w:lang w:val="en-US" w:eastAsia="zh-CN"/>
        </w:rPr>
        <w:t>《乌海市动物疫病防控综合改革实施方案》</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乌海政发〔</w:t>
      </w:r>
      <w:r>
        <w:rPr>
          <w:rFonts w:hint="default" w:ascii="Times New Roman" w:hAnsi="Times New Roman" w:eastAsia="仿宋_GB2312" w:cs="Times New Roman"/>
          <w:color w:val="auto"/>
          <w:spacing w:val="0"/>
          <w:sz w:val="32"/>
          <w:szCs w:val="32"/>
          <w:lang w:val="en-US" w:eastAsia="zh-CN"/>
        </w:rPr>
        <w:t>2022</w:t>
      </w:r>
      <w:r>
        <w:rPr>
          <w:rFonts w:hint="eastAsia" w:ascii="仿宋_GB2312" w:hAnsi="仿宋_GB2312" w:eastAsia="仿宋_GB2312" w:cs="仿宋_GB2312"/>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17</w:t>
      </w:r>
      <w:r>
        <w:rPr>
          <w:rFonts w:hint="eastAsia" w:ascii="仿宋_GB2312" w:hAnsi="仿宋_GB2312" w:eastAsia="仿宋_GB2312" w:cs="仿宋_GB2312"/>
          <w:color w:val="auto"/>
          <w:spacing w:val="0"/>
          <w:sz w:val="32"/>
          <w:szCs w:val="32"/>
          <w:lang w:val="en-US" w:eastAsia="zh-CN"/>
        </w:rPr>
        <w:t>号</w:t>
      </w:r>
      <w:r>
        <w:rPr>
          <w:rFonts w:hint="eastAsia" w:ascii="仿宋_GB2312" w:hAnsi="仿宋_GB2312" w:eastAsia="仿宋_GB2312" w:cs="仿宋_GB2312"/>
          <w:color w:val="auto"/>
          <w:spacing w:val="0"/>
          <w:sz w:val="32"/>
          <w:szCs w:val="32"/>
          <w:lang w:eastAsia="zh-CN"/>
        </w:rPr>
        <w:t>）等文件要求，</w:t>
      </w:r>
      <w:r>
        <w:rPr>
          <w:rFonts w:hint="eastAsia" w:ascii="仿宋_GB2312" w:hAnsi="仿宋_GB2312" w:eastAsia="仿宋_GB2312" w:cs="仿宋_GB2312"/>
          <w:color w:val="auto"/>
          <w:spacing w:val="0"/>
          <w:sz w:val="32"/>
          <w:szCs w:val="32"/>
          <w:lang w:val="en-US" w:eastAsia="zh-CN"/>
        </w:rPr>
        <w:t>结合我区实际，特制定本方案。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right="0" w:rightChars="0" w:firstLine="640" w:firstLineChars="200"/>
        <w:jc w:val="both"/>
        <w:textAlignment w:val="auto"/>
        <w:rPr>
          <w:rFonts w:hint="default" w:ascii="Times New Roman" w:hAnsi="Times New Roman" w:eastAsia="黑体" w:cs="Times New Roman"/>
          <w:color w:val="auto"/>
          <w:spacing w:val="0"/>
          <w:sz w:val="32"/>
          <w:szCs w:val="32"/>
          <w:lang w:val="en-US" w:eastAsia="zh-CN"/>
        </w:rPr>
      </w:pPr>
      <w:r>
        <w:rPr>
          <w:rFonts w:hint="eastAsia" w:ascii="Times New Roman" w:hAnsi="Times New Roman" w:eastAsia="黑体" w:cs="Times New Roman"/>
          <w:color w:val="auto"/>
          <w:spacing w:val="0"/>
          <w:sz w:val="32"/>
          <w:szCs w:val="32"/>
          <w:lang w:val="en-US" w:eastAsia="zh-CN"/>
        </w:rPr>
        <w:t>一、</w:t>
      </w:r>
      <w:r>
        <w:rPr>
          <w:rFonts w:hint="default" w:ascii="Times New Roman" w:hAnsi="Times New Roman" w:eastAsia="黑体" w:cs="Times New Roman"/>
          <w:color w:val="auto"/>
          <w:spacing w:val="0"/>
          <w:sz w:val="32"/>
          <w:szCs w:val="32"/>
          <w:lang w:val="en-US" w:eastAsia="zh-CN"/>
        </w:rPr>
        <w:t>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以习近平新时代中国特色社会主义思想为指导，全面贯彻国家动物防疫法规等相关政策要求，按照“积极防御、主动治理、人病兽防、关口前移”的工作思路，</w:t>
      </w:r>
      <w:r>
        <w:rPr>
          <w:rFonts w:hint="eastAsia" w:ascii="仿宋_GB2312" w:hAnsi="仿宋_GB2312" w:eastAsia="仿宋_GB2312" w:cs="仿宋_GB2312"/>
          <w:spacing w:val="0"/>
          <w:sz w:val="32"/>
          <w:szCs w:val="32"/>
        </w:rPr>
        <w:t>积极引导壮大各类兽医服务组织，建立主体多元、供给充足、服务专业、机制灵活的新型兽医社会化服务体系，</w:t>
      </w:r>
      <w:r>
        <w:rPr>
          <w:rFonts w:hint="eastAsia" w:ascii="仿宋_GB2312" w:hAnsi="仿宋_GB2312" w:eastAsia="仿宋_GB2312" w:cs="仿宋_GB2312"/>
          <w:color w:val="auto"/>
          <w:spacing w:val="0"/>
          <w:sz w:val="32"/>
          <w:szCs w:val="32"/>
          <w:lang w:val="en-US" w:eastAsia="zh-CN"/>
        </w:rPr>
        <w:t>进一步提升动物疫病防控能力，</w:t>
      </w:r>
      <w:r>
        <w:rPr>
          <w:rFonts w:hint="eastAsia" w:ascii="仿宋_GB2312" w:hAnsi="仿宋_GB2312" w:eastAsia="仿宋_GB2312" w:cs="仿宋_GB2312"/>
          <w:spacing w:val="0"/>
          <w:sz w:val="32"/>
          <w:szCs w:val="32"/>
          <w:lang w:eastAsia="zh-CN"/>
        </w:rPr>
        <w:t>全力</w:t>
      </w:r>
      <w:r>
        <w:rPr>
          <w:rFonts w:hint="eastAsia" w:ascii="仿宋_GB2312" w:hAnsi="仿宋_GB2312" w:eastAsia="仿宋_GB2312" w:cs="仿宋_GB2312"/>
          <w:color w:val="auto"/>
          <w:spacing w:val="0"/>
          <w:sz w:val="32"/>
          <w:szCs w:val="32"/>
          <w:lang w:val="en-US" w:eastAsia="zh-CN"/>
        </w:rPr>
        <w:t>保障畜牧业生产发展安全、畜产品质量安全、社会公共卫生安全和生态环境安全。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二、任务目标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spacing w:val="0"/>
          <w:sz w:val="32"/>
          <w:szCs w:val="32"/>
          <w:lang w:eastAsia="zh-CN"/>
        </w:rPr>
        <w:t>建立</w:t>
      </w:r>
      <w:r>
        <w:rPr>
          <w:rFonts w:hint="default" w:ascii="Times New Roman" w:hAnsi="Times New Roman" w:eastAsia="仿宋_GB2312" w:cs="Times New Roman"/>
          <w:spacing w:val="0"/>
          <w:sz w:val="32"/>
          <w:szCs w:val="32"/>
        </w:rPr>
        <w:t>高效、专业、稳定的兽医</w:t>
      </w:r>
      <w:r>
        <w:rPr>
          <w:rFonts w:hint="default" w:ascii="Times New Roman" w:hAnsi="Times New Roman" w:eastAsia="仿宋_GB2312" w:cs="Times New Roman"/>
          <w:spacing w:val="0"/>
          <w:sz w:val="32"/>
          <w:szCs w:val="32"/>
          <w:lang w:val="en-US" w:eastAsia="zh-CN"/>
        </w:rPr>
        <w:t>社会化</w:t>
      </w:r>
      <w:r>
        <w:rPr>
          <w:rFonts w:hint="default" w:ascii="Times New Roman" w:hAnsi="Times New Roman" w:eastAsia="仿宋_GB2312" w:cs="Times New Roman"/>
          <w:spacing w:val="0"/>
          <w:sz w:val="32"/>
          <w:szCs w:val="32"/>
        </w:rPr>
        <w:t>服务体系</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全面开展政府购买兽医社会化服务，</w:t>
      </w:r>
      <w:r>
        <w:rPr>
          <w:rFonts w:hint="default" w:ascii="Times New Roman" w:hAnsi="Times New Roman" w:eastAsia="仿宋_GB2312" w:cs="Times New Roman"/>
          <w:color w:val="auto"/>
          <w:spacing w:val="0"/>
          <w:sz w:val="32"/>
          <w:szCs w:val="32"/>
          <w:lang w:val="en-US" w:eastAsia="zh-CN"/>
        </w:rPr>
        <w:t>提升动物疫病综合防控能力，减少养殖业疫病经济损失。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pacing w:val="0"/>
          <w:sz w:val="32"/>
          <w:szCs w:val="32"/>
        </w:rPr>
      </w:pPr>
      <w:r>
        <w:rPr>
          <w:rFonts w:hint="eastAsia" w:ascii="Times New Roman" w:hAnsi="Times New Roman" w:eastAsia="黑体" w:cs="Times New Roman"/>
          <w:spacing w:val="0"/>
          <w:sz w:val="32"/>
          <w:szCs w:val="32"/>
          <w:lang w:eastAsia="zh-CN"/>
        </w:rPr>
        <w:t>三</w:t>
      </w:r>
      <w:r>
        <w:rPr>
          <w:rFonts w:hint="default" w:ascii="Times New Roman" w:hAnsi="Times New Roman" w:eastAsia="黑体" w:cs="Times New Roman"/>
          <w:spacing w:val="0"/>
          <w:sz w:val="32"/>
          <w:szCs w:val="32"/>
        </w:rPr>
        <w:t>、基本原则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（一）公开</w:t>
      </w:r>
      <w:r>
        <w:rPr>
          <w:rFonts w:hint="default" w:ascii="Times New Roman" w:hAnsi="Times New Roman" w:eastAsia="楷体_GB2312" w:cs="Times New Roman"/>
          <w:spacing w:val="0"/>
          <w:sz w:val="32"/>
          <w:szCs w:val="32"/>
        </w:rPr>
        <w:t>透明，竞争择优。</w:t>
      </w:r>
      <w:r>
        <w:rPr>
          <w:rFonts w:hint="default" w:ascii="Times New Roman" w:hAnsi="Times New Roman" w:eastAsia="仿宋_GB2312" w:cs="Times New Roman"/>
          <w:spacing w:val="0"/>
          <w:sz w:val="32"/>
          <w:szCs w:val="32"/>
        </w:rPr>
        <w:t>依法依规加强政府购买兽医社会化服务制度建设，确保制度规范、统一、公平、公开，将政府购买兽医社会化服务纳入政府采购范围，公开购买服务具体项目和内容，以竞争性方式为主择优选择服务供给方。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spacing w:val="0"/>
          <w:sz w:val="32"/>
          <w:szCs w:val="32"/>
          <w:lang w:val="en-US" w:eastAsia="zh-CN"/>
        </w:rPr>
      </w:pPr>
      <w:r>
        <w:rPr>
          <w:rFonts w:hint="eastAsia" w:ascii="楷体_GB2312" w:hAnsi="楷体_GB2312" w:eastAsia="楷体_GB2312" w:cs="楷体_GB2312"/>
          <w:spacing w:val="0"/>
          <w:sz w:val="32"/>
          <w:szCs w:val="32"/>
        </w:rPr>
        <w:t>（二）强化预算，权责</w:t>
      </w:r>
      <w:r>
        <w:rPr>
          <w:rFonts w:hint="default" w:ascii="Times New Roman" w:hAnsi="Times New Roman" w:eastAsia="楷体_GB2312" w:cs="Times New Roman"/>
          <w:spacing w:val="0"/>
          <w:sz w:val="32"/>
          <w:szCs w:val="32"/>
        </w:rPr>
        <w:t>明确。</w:t>
      </w:r>
      <w:r>
        <w:rPr>
          <w:rFonts w:hint="default" w:ascii="Times New Roman" w:hAnsi="Times New Roman" w:eastAsia="仿宋_GB2312" w:cs="Times New Roman"/>
          <w:spacing w:val="0"/>
          <w:sz w:val="32"/>
          <w:szCs w:val="32"/>
        </w:rPr>
        <w:t>购买兽医社会化服务经费要纳入财政预算管理，</w:t>
      </w:r>
      <w:r>
        <w:rPr>
          <w:rFonts w:hint="default" w:ascii="Times New Roman" w:hAnsi="Times New Roman" w:eastAsia="仿宋_GB2312" w:cs="Times New Roman"/>
          <w:spacing w:val="0"/>
          <w:sz w:val="32"/>
          <w:szCs w:val="32"/>
          <w:highlight w:val="none"/>
        </w:rPr>
        <w:t>严格</w:t>
      </w:r>
      <w:r>
        <w:rPr>
          <w:rFonts w:hint="eastAsia" w:ascii="Times New Roman" w:hAnsi="Times New Roman" w:eastAsia="仿宋_GB2312" w:cs="Times New Roman"/>
          <w:spacing w:val="0"/>
          <w:sz w:val="32"/>
          <w:szCs w:val="32"/>
          <w:highlight w:val="none"/>
          <w:lang w:eastAsia="zh-CN"/>
        </w:rPr>
        <w:t>按照相关要求落实</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eastAsia="zh-CN"/>
        </w:rPr>
        <w:t>同时，要</w:t>
      </w:r>
      <w:r>
        <w:rPr>
          <w:rFonts w:hint="default" w:ascii="Times New Roman" w:hAnsi="Times New Roman" w:eastAsia="仿宋_GB2312" w:cs="Times New Roman"/>
          <w:spacing w:val="0"/>
          <w:sz w:val="32"/>
          <w:szCs w:val="32"/>
        </w:rPr>
        <w:t>明确服务购买方、供给方在购买服务过程中的权利和责任</w:t>
      </w:r>
      <w:r>
        <w:rPr>
          <w:rFonts w:hint="eastAsia"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楷体_GB2312" w:hAnsi="楷体_GB2312" w:eastAsia="楷体_GB2312" w:cs="楷体_GB2312"/>
          <w:spacing w:val="0"/>
          <w:sz w:val="32"/>
          <w:szCs w:val="32"/>
        </w:rPr>
        <w:t>（三）加强监管，注</w:t>
      </w:r>
      <w:r>
        <w:rPr>
          <w:rFonts w:hint="default" w:ascii="Times New Roman" w:hAnsi="Times New Roman" w:eastAsia="楷体_GB2312" w:cs="Times New Roman"/>
          <w:spacing w:val="0"/>
          <w:sz w:val="32"/>
          <w:szCs w:val="32"/>
        </w:rPr>
        <w:t>重绩效。</w:t>
      </w:r>
      <w:r>
        <w:rPr>
          <w:rFonts w:hint="default" w:ascii="Times New Roman" w:hAnsi="Times New Roman" w:eastAsia="仿宋_GB2312" w:cs="Times New Roman"/>
          <w:spacing w:val="0"/>
          <w:sz w:val="32"/>
          <w:szCs w:val="32"/>
        </w:rPr>
        <w:t>建立政府购买兽医社会化服务绩效评价体系，研究细化验收标准，强化日常监管考核。确保</w:t>
      </w:r>
      <w:r>
        <w:rPr>
          <w:rFonts w:hint="default" w:ascii="Times New Roman" w:hAnsi="Times New Roman" w:eastAsia="仿宋_GB2312" w:cs="Times New Roman"/>
          <w:spacing w:val="0"/>
          <w:sz w:val="32"/>
          <w:szCs w:val="32"/>
          <w:lang w:val="en-US" w:eastAsia="zh-CN"/>
        </w:rPr>
        <w:t>承接方</w:t>
      </w:r>
      <w:r>
        <w:rPr>
          <w:rFonts w:hint="default" w:ascii="Times New Roman" w:hAnsi="Times New Roman" w:eastAsia="仿宋_GB2312" w:cs="Times New Roman"/>
          <w:spacing w:val="0"/>
          <w:sz w:val="32"/>
          <w:szCs w:val="32"/>
        </w:rPr>
        <w:t>按照合同约定提高服务质量和效率，</w:t>
      </w:r>
      <w:r>
        <w:rPr>
          <w:rFonts w:hint="eastAsia" w:ascii="Times New Roman" w:hAnsi="Times New Roman" w:eastAsia="仿宋_GB2312" w:cs="Times New Roman"/>
          <w:spacing w:val="0"/>
          <w:sz w:val="32"/>
          <w:szCs w:val="32"/>
          <w:lang w:eastAsia="zh-CN"/>
        </w:rPr>
        <w:t>并</w:t>
      </w:r>
      <w:r>
        <w:rPr>
          <w:rFonts w:hint="default" w:ascii="Times New Roman" w:hAnsi="Times New Roman" w:eastAsia="仿宋_GB2312" w:cs="Times New Roman"/>
          <w:spacing w:val="0"/>
          <w:sz w:val="32"/>
          <w:szCs w:val="32"/>
        </w:rPr>
        <w:t>逐步建立由购买主体、服务对象及第三方组成的综合性评审机制。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黑体" w:cs="Times New Roman"/>
          <w:color w:val="auto"/>
          <w:spacing w:val="0"/>
          <w:sz w:val="32"/>
          <w:szCs w:val="32"/>
          <w:lang w:val="en-US" w:eastAsia="zh-CN"/>
        </w:rPr>
      </w:pPr>
      <w:r>
        <w:rPr>
          <w:rFonts w:hint="eastAsia" w:ascii="Times New Roman" w:hAnsi="Times New Roman" w:eastAsia="黑体" w:cs="Times New Roman"/>
          <w:color w:val="auto"/>
          <w:spacing w:val="0"/>
          <w:sz w:val="32"/>
          <w:szCs w:val="32"/>
          <w:lang w:val="en-US" w:eastAsia="zh-CN"/>
        </w:rPr>
        <w:t>四</w:t>
      </w:r>
      <w:r>
        <w:rPr>
          <w:rFonts w:hint="default" w:ascii="Times New Roman" w:hAnsi="Times New Roman" w:eastAsia="黑体" w:cs="Times New Roman"/>
          <w:color w:val="auto"/>
          <w:spacing w:val="0"/>
          <w:sz w:val="32"/>
          <w:szCs w:val="32"/>
          <w:lang w:val="en-US" w:eastAsia="zh-CN"/>
        </w:rPr>
        <w:t>、组织保障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（一）强化组织领导。</w:t>
      </w:r>
      <w:r>
        <w:rPr>
          <w:rFonts w:hint="default" w:ascii="Times New Roman" w:hAnsi="Times New Roman" w:eastAsia="仿宋_GB2312" w:cs="Times New Roman"/>
          <w:color w:val="auto"/>
          <w:spacing w:val="0"/>
          <w:sz w:val="32"/>
          <w:szCs w:val="32"/>
          <w:lang w:val="en-US" w:eastAsia="zh-CN"/>
        </w:rPr>
        <w:t>为确保我区动物疫病防控综合改革暨政府购买</w:t>
      </w:r>
      <w:r>
        <w:rPr>
          <w:rFonts w:hint="default" w:ascii="Times New Roman" w:hAnsi="Times New Roman" w:eastAsia="仿宋_GB2312" w:cs="Times New Roman"/>
          <w:spacing w:val="0"/>
          <w:sz w:val="32"/>
          <w:szCs w:val="32"/>
        </w:rPr>
        <w:t>兽医社会化服务</w:t>
      </w:r>
      <w:r>
        <w:rPr>
          <w:rFonts w:hint="default" w:ascii="Times New Roman" w:hAnsi="Times New Roman" w:eastAsia="仿宋_GB2312" w:cs="Times New Roman"/>
          <w:color w:val="auto"/>
          <w:spacing w:val="0"/>
          <w:sz w:val="32"/>
          <w:szCs w:val="32"/>
          <w:lang w:val="en-US" w:eastAsia="zh-CN"/>
        </w:rPr>
        <w:t>各项措施落实到位，</w:t>
      </w:r>
      <w:r>
        <w:rPr>
          <w:rFonts w:hint="eastAsia" w:ascii="Times New Roman" w:hAnsi="Times New Roman" w:eastAsia="仿宋_GB2312" w:cs="Times New Roman"/>
          <w:color w:val="auto"/>
          <w:spacing w:val="0"/>
          <w:sz w:val="32"/>
          <w:szCs w:val="32"/>
          <w:lang w:val="en-US" w:eastAsia="zh-CN"/>
        </w:rPr>
        <w:t>区政府决定</w:t>
      </w:r>
      <w:r>
        <w:rPr>
          <w:rFonts w:hint="default" w:ascii="Times New Roman" w:hAnsi="Times New Roman" w:eastAsia="仿宋_GB2312" w:cs="Times New Roman"/>
          <w:color w:val="auto"/>
          <w:spacing w:val="0"/>
          <w:sz w:val="32"/>
          <w:szCs w:val="32"/>
          <w:lang w:val="en-US" w:eastAsia="zh-CN"/>
        </w:rPr>
        <w:t>成立乌达区动物疫病防控综合改革暨政府购买</w:t>
      </w:r>
      <w:r>
        <w:rPr>
          <w:rFonts w:hint="default" w:ascii="Times New Roman" w:hAnsi="Times New Roman" w:eastAsia="仿宋_GB2312" w:cs="Times New Roman"/>
          <w:spacing w:val="0"/>
          <w:sz w:val="32"/>
          <w:szCs w:val="32"/>
        </w:rPr>
        <w:t>兽医社会化服务</w:t>
      </w:r>
      <w:r>
        <w:rPr>
          <w:rFonts w:hint="default" w:ascii="Times New Roman" w:hAnsi="Times New Roman" w:eastAsia="仿宋_GB2312" w:cs="Times New Roman"/>
          <w:color w:val="auto"/>
          <w:spacing w:val="0"/>
          <w:sz w:val="32"/>
          <w:szCs w:val="32"/>
          <w:lang w:val="en-US" w:eastAsia="zh-CN"/>
        </w:rPr>
        <w:t>领导小组（以下简称</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领导小组</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color w:val="auto"/>
          <w:spacing w:val="0"/>
          <w:sz w:val="32"/>
          <w:szCs w:val="32"/>
          <w:lang w:val="en-US" w:eastAsia="zh-CN"/>
        </w:rPr>
        <w:t>。</w:t>
      </w:r>
      <w:r>
        <w:rPr>
          <w:rFonts w:ascii="Times New Roman" w:hAnsi="Times New Roman" w:eastAsia="仿宋_GB2312"/>
          <w:color w:val="000000"/>
          <w:spacing w:val="0"/>
          <w:kern w:val="0"/>
          <w:sz w:val="32"/>
          <w:szCs w:val="32"/>
        </w:rPr>
        <w:t>领导小组成员如下：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组  长：刘  勐    区政府副区长</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副组长：王继权    区农牧水务局局长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组  员：</w:t>
      </w:r>
      <w:r>
        <w:rPr>
          <w:rFonts w:hint="default" w:ascii="Times New Roman" w:hAnsi="Times New Roman" w:eastAsia="仿宋_GB2312" w:cs="Times New Roman"/>
          <w:spacing w:val="0"/>
          <w:sz w:val="32"/>
          <w:szCs w:val="32"/>
          <w:lang w:val="en-US" w:eastAsia="zh-CN"/>
        </w:rPr>
        <w:t xml:space="preserve">夏世洋    </w:t>
      </w:r>
      <w:r>
        <w:rPr>
          <w:rFonts w:hint="default" w:ascii="Times New Roman" w:hAnsi="Times New Roman" w:eastAsia="仿宋_GB2312" w:cs="Times New Roman"/>
          <w:spacing w:val="0"/>
          <w:sz w:val="32"/>
          <w:szCs w:val="32"/>
          <w:lang w:eastAsia="zh-CN"/>
        </w:rPr>
        <w:t>乌兰淖尔镇</w:t>
      </w:r>
      <w:r>
        <w:rPr>
          <w:rFonts w:hint="default" w:ascii="Times New Roman" w:hAnsi="Times New Roman" w:eastAsia="仿宋_GB2312" w:cs="Times New Roman"/>
          <w:spacing w:val="0"/>
          <w:sz w:val="32"/>
          <w:szCs w:val="32"/>
          <w:lang w:val="en-US" w:eastAsia="zh-CN"/>
        </w:rPr>
        <w:t>镇长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康  诺    巴音赛办事处主任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苏媛媛    新达办事处主任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白  龙    滨海办事处主任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陈秋霞    五虎山办事处主任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安海花    梁家沟办事处主任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刘</w:t>
      </w:r>
      <w:r>
        <w:rPr>
          <w:rFonts w:hint="eastAsia" w:ascii="仿宋" w:hAnsi="仿宋" w:eastAsia="仿宋" w:cs="仿宋"/>
          <w:spacing w:val="0"/>
          <w:sz w:val="32"/>
          <w:szCs w:val="32"/>
          <w:lang w:val="en-US" w:eastAsia="zh-CN"/>
        </w:rPr>
        <w:t>璟</w:t>
      </w:r>
      <w:r>
        <w:rPr>
          <w:rFonts w:hint="default" w:ascii="Times New Roman" w:hAnsi="Times New Roman" w:eastAsia="仿宋_GB2312" w:cs="Times New Roman"/>
          <w:spacing w:val="0"/>
          <w:sz w:val="32"/>
          <w:szCs w:val="32"/>
          <w:lang w:val="en-US" w:eastAsia="zh-CN"/>
        </w:rPr>
        <w:t>瑶    苏海图办事处主任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苏彦萍    三道坎办事处主任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胡天文    区财政局局长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张庆胜    区人力资源</w:t>
      </w:r>
      <w:r>
        <w:rPr>
          <w:rFonts w:hint="eastAsia"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lang w:val="en-US" w:eastAsia="zh-CN"/>
        </w:rPr>
        <w:t>社会保障局</w:t>
      </w:r>
      <w:r>
        <w:rPr>
          <w:rFonts w:hint="eastAsia" w:ascii="Times New Roman" w:hAnsi="Times New Roman" w:eastAsia="仿宋_GB2312" w:cs="Times New Roman"/>
          <w:spacing w:val="0"/>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金  建    区畜牧兽医中心主任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领导小组下设办公室，办公室设在区畜牧兽医中心，办公室主任由金建</w:t>
      </w:r>
      <w:r>
        <w:rPr>
          <w:rFonts w:hint="eastAsia" w:ascii="Times New Roman" w:hAnsi="Times New Roman" w:eastAsia="仿宋_GB2312" w:cs="Times New Roman"/>
          <w:color w:val="auto"/>
          <w:spacing w:val="0"/>
          <w:sz w:val="32"/>
          <w:szCs w:val="32"/>
          <w:lang w:val="en-US" w:eastAsia="zh-CN"/>
        </w:rPr>
        <w:t>同志兼任，</w:t>
      </w:r>
      <w:r>
        <w:rPr>
          <w:rFonts w:hint="default" w:ascii="Times New Roman" w:hAnsi="Times New Roman" w:eastAsia="仿宋_GB2312" w:cs="Times New Roman"/>
          <w:spacing w:val="0"/>
          <w:sz w:val="32"/>
          <w:szCs w:val="32"/>
        </w:rPr>
        <w:t>具体负责协调办公室日常事务和领导小组交办的工作。</w:t>
      </w:r>
      <w:r>
        <w:rPr>
          <w:rFonts w:hint="default" w:ascii="Times New Roman" w:hAnsi="Times New Roman" w:eastAsia="仿宋_GB2312" w:cs="Times New Roman"/>
          <w:color w:val="auto"/>
          <w:spacing w:val="0"/>
          <w:sz w:val="32"/>
          <w:szCs w:val="32"/>
          <w:lang w:val="en-US" w:eastAsia="zh-CN"/>
        </w:rPr>
        <w:t>今后，除区</w:t>
      </w:r>
      <w:r>
        <w:rPr>
          <w:rFonts w:hint="eastAsia" w:ascii="Times New Roman" w:hAnsi="Times New Roman" w:eastAsia="仿宋_GB2312" w:cs="Times New Roman"/>
          <w:color w:val="auto"/>
          <w:spacing w:val="0"/>
          <w:sz w:val="32"/>
          <w:szCs w:val="32"/>
          <w:lang w:val="en-US" w:eastAsia="zh-CN"/>
        </w:rPr>
        <w:t>级</w:t>
      </w:r>
      <w:r>
        <w:rPr>
          <w:rFonts w:hint="default" w:ascii="Times New Roman" w:hAnsi="Times New Roman" w:eastAsia="仿宋_GB2312" w:cs="Times New Roman"/>
          <w:color w:val="auto"/>
          <w:spacing w:val="0"/>
          <w:sz w:val="32"/>
          <w:szCs w:val="32"/>
          <w:lang w:val="en-US" w:eastAsia="zh-CN"/>
        </w:rPr>
        <w:t>领导外，领导小组其他成员如有变动，由领导小组办公室自行调整，区政府办公室不再另行发文。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（二）</w:t>
      </w:r>
      <w:r>
        <w:rPr>
          <w:rFonts w:hint="eastAsia" w:ascii="Times New Roman" w:hAnsi="Times New Roman" w:eastAsia="楷体_GB2312" w:cs="Times New Roman"/>
          <w:color w:val="auto"/>
          <w:spacing w:val="0"/>
          <w:sz w:val="32"/>
          <w:szCs w:val="32"/>
          <w:lang w:val="en-US" w:eastAsia="zh-CN"/>
        </w:rPr>
        <w:t>建立</w:t>
      </w:r>
      <w:r>
        <w:rPr>
          <w:rFonts w:hint="default" w:ascii="Times New Roman" w:hAnsi="Times New Roman" w:eastAsia="楷体_GB2312" w:cs="Times New Roman"/>
          <w:color w:val="auto"/>
          <w:spacing w:val="0"/>
          <w:sz w:val="32"/>
          <w:szCs w:val="32"/>
          <w:lang w:val="en-US" w:eastAsia="zh-CN"/>
        </w:rPr>
        <w:t>服务组织。</w:t>
      </w:r>
      <w:r>
        <w:rPr>
          <w:rFonts w:hint="default" w:ascii="Times New Roman" w:hAnsi="Times New Roman" w:eastAsia="仿宋_GB2312" w:cs="Times New Roman"/>
          <w:spacing w:val="0"/>
          <w:sz w:val="32"/>
          <w:szCs w:val="32"/>
          <w:lang w:eastAsia="zh-CN"/>
        </w:rPr>
        <w:t>充分发挥</w:t>
      </w:r>
      <w:r>
        <w:rPr>
          <w:rFonts w:hint="eastAsia" w:ascii="Times New Roman" w:hAnsi="Times New Roman" w:eastAsia="仿宋_GB2312" w:cs="Times New Roman"/>
          <w:spacing w:val="0"/>
          <w:sz w:val="32"/>
          <w:szCs w:val="32"/>
          <w:lang w:eastAsia="zh-CN"/>
        </w:rPr>
        <w:t>镇、各办事处</w:t>
      </w:r>
      <w:r>
        <w:rPr>
          <w:rFonts w:hint="default" w:ascii="Times New Roman" w:hAnsi="Times New Roman" w:eastAsia="仿宋_GB2312" w:cs="Times New Roman"/>
          <w:spacing w:val="0"/>
          <w:sz w:val="32"/>
          <w:szCs w:val="32"/>
          <w:lang w:eastAsia="zh-CN"/>
        </w:rPr>
        <w:t>防疫员在基层防疫</w:t>
      </w:r>
      <w:r>
        <w:rPr>
          <w:rFonts w:hint="eastAsia" w:ascii="Times New Roman" w:hAnsi="Times New Roman" w:eastAsia="仿宋_GB2312" w:cs="Times New Roman"/>
          <w:spacing w:val="0"/>
          <w:sz w:val="32"/>
          <w:szCs w:val="32"/>
          <w:lang w:eastAsia="zh-CN"/>
        </w:rPr>
        <w:t>工作</w:t>
      </w:r>
      <w:r>
        <w:rPr>
          <w:rFonts w:hint="default" w:ascii="Times New Roman" w:hAnsi="Times New Roman" w:eastAsia="仿宋_GB2312" w:cs="Times New Roman"/>
          <w:spacing w:val="0"/>
          <w:sz w:val="32"/>
          <w:szCs w:val="32"/>
          <w:lang w:eastAsia="zh-CN"/>
        </w:rPr>
        <w:t>中的作用，整合现有资源，扶持创办动物防疫技术服务公司</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建立</w:t>
      </w:r>
      <w:r>
        <w:rPr>
          <w:rFonts w:hint="eastAsia" w:ascii="Times New Roman" w:hAnsi="Times New Roman" w:eastAsia="仿宋_GB2312" w:cs="Times New Roman"/>
          <w:spacing w:val="0"/>
          <w:sz w:val="32"/>
          <w:szCs w:val="32"/>
          <w:lang w:eastAsia="zh-CN"/>
        </w:rPr>
        <w:t>健全</w:t>
      </w:r>
      <w:r>
        <w:rPr>
          <w:rFonts w:hint="default" w:ascii="Times New Roman" w:hAnsi="Times New Roman" w:eastAsia="仿宋_GB2312" w:cs="Times New Roman"/>
          <w:spacing w:val="0"/>
          <w:sz w:val="32"/>
          <w:szCs w:val="32"/>
        </w:rPr>
        <w:t>新型兽医社会化服务体系，</w:t>
      </w:r>
      <w:r>
        <w:rPr>
          <w:rFonts w:hint="eastAsia" w:ascii="Times New Roman" w:hAnsi="Times New Roman" w:eastAsia="仿宋_GB2312" w:cs="Times New Roman"/>
          <w:spacing w:val="0"/>
          <w:sz w:val="32"/>
          <w:szCs w:val="32"/>
          <w:lang w:eastAsia="zh-CN"/>
        </w:rPr>
        <w:t>提供</w:t>
      </w:r>
      <w:r>
        <w:rPr>
          <w:rFonts w:hint="default" w:ascii="Times New Roman" w:hAnsi="Times New Roman" w:eastAsia="仿宋_GB2312" w:cs="Times New Roman"/>
          <w:spacing w:val="0"/>
          <w:sz w:val="32"/>
          <w:szCs w:val="32"/>
          <w:lang w:eastAsia="zh-CN"/>
        </w:rPr>
        <w:t>供给充足</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灵活多样的服务方式。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w:t>
      </w:r>
      <w:r>
        <w:rPr>
          <w:rFonts w:hint="eastAsia" w:ascii="Times New Roman" w:hAnsi="Times New Roman" w:eastAsia="楷体_GB2312" w:cs="Times New Roman"/>
          <w:color w:val="auto"/>
          <w:spacing w:val="0"/>
          <w:sz w:val="32"/>
          <w:szCs w:val="32"/>
          <w:lang w:val="en-US" w:eastAsia="zh-CN"/>
        </w:rPr>
        <w:t>三</w:t>
      </w:r>
      <w:r>
        <w:rPr>
          <w:rFonts w:hint="default" w:ascii="Times New Roman" w:hAnsi="Times New Roman" w:eastAsia="楷体_GB2312" w:cs="Times New Roman"/>
          <w:color w:val="auto"/>
          <w:spacing w:val="0"/>
          <w:sz w:val="32"/>
          <w:szCs w:val="32"/>
          <w:lang w:val="en-US" w:eastAsia="zh-CN"/>
        </w:rPr>
        <w:t>）加强监督检查。</w:t>
      </w:r>
      <w:r>
        <w:rPr>
          <w:rFonts w:hint="default" w:ascii="Times New Roman" w:hAnsi="Times New Roman" w:eastAsia="仿宋_GB2312" w:cs="Times New Roman"/>
          <w:spacing w:val="0"/>
          <w:sz w:val="32"/>
          <w:szCs w:val="32"/>
        </w:rPr>
        <w:t>区</w:t>
      </w:r>
      <w:r>
        <w:rPr>
          <w:rFonts w:hint="default" w:ascii="Times New Roman" w:hAnsi="Times New Roman" w:eastAsia="仿宋_GB2312" w:cs="Times New Roman"/>
          <w:spacing w:val="0"/>
          <w:sz w:val="32"/>
          <w:szCs w:val="32"/>
          <w:lang w:val="en-US" w:eastAsia="zh-CN"/>
        </w:rPr>
        <w:t>畜牧兽医中心</w:t>
      </w:r>
      <w:r>
        <w:rPr>
          <w:rFonts w:hint="eastAsia" w:ascii="Times New Roman" w:hAnsi="Times New Roman" w:eastAsia="仿宋_GB2312" w:cs="Times New Roman"/>
          <w:spacing w:val="0"/>
          <w:sz w:val="32"/>
          <w:szCs w:val="32"/>
          <w:lang w:val="en-US" w:eastAsia="zh-CN"/>
        </w:rPr>
        <w:t>负责</w:t>
      </w:r>
      <w:r>
        <w:rPr>
          <w:rFonts w:hint="default" w:ascii="Times New Roman" w:hAnsi="Times New Roman" w:eastAsia="仿宋_GB2312" w:cs="Times New Roman"/>
          <w:spacing w:val="0"/>
          <w:sz w:val="32"/>
          <w:szCs w:val="32"/>
        </w:rPr>
        <w:t>监督、指导动物防疫服务工作全过程，</w:t>
      </w:r>
      <w:r>
        <w:rPr>
          <w:rFonts w:hint="eastAsia" w:ascii="Times New Roman" w:hAnsi="Times New Roman" w:eastAsia="仿宋_GB2312" w:cs="Times New Roman"/>
          <w:spacing w:val="0"/>
          <w:sz w:val="32"/>
          <w:szCs w:val="32"/>
          <w:lang w:val="en-US" w:eastAsia="zh-CN"/>
        </w:rPr>
        <w:t>按照方案考核验收</w:t>
      </w:r>
      <w:r>
        <w:rPr>
          <w:rFonts w:hint="default" w:ascii="Times New Roman" w:hAnsi="Times New Roman" w:eastAsia="仿宋_GB2312" w:cs="Times New Roman"/>
          <w:spacing w:val="0"/>
          <w:sz w:val="32"/>
          <w:szCs w:val="32"/>
        </w:rPr>
        <w:t>并组织实施。并在春、秋两季集中免疫结束后</w:t>
      </w:r>
      <w:r>
        <w:rPr>
          <w:rFonts w:hint="eastAsia" w:ascii="Times New Roman" w:hAnsi="Times New Roman" w:eastAsia="仿宋_GB2312" w:cs="Times New Roman"/>
          <w:spacing w:val="0"/>
          <w:sz w:val="32"/>
          <w:szCs w:val="32"/>
          <w:lang w:eastAsia="zh-CN"/>
        </w:rPr>
        <w:t>由</w:t>
      </w:r>
      <w:r>
        <w:rPr>
          <w:rFonts w:hint="eastAsia" w:ascii="Times New Roman" w:hAnsi="Times New Roman" w:eastAsia="仿宋_GB2312" w:cs="Times New Roman"/>
          <w:spacing w:val="0"/>
          <w:sz w:val="32"/>
          <w:szCs w:val="32"/>
          <w:lang w:val="en-US" w:eastAsia="zh-CN"/>
        </w:rPr>
        <w:t>区畜牧兽医中心</w:t>
      </w:r>
      <w:r>
        <w:rPr>
          <w:rFonts w:hint="eastAsia" w:ascii="Times New Roman" w:hAnsi="Times New Roman" w:eastAsia="仿宋_GB2312" w:cs="Times New Roman"/>
          <w:spacing w:val="0"/>
          <w:sz w:val="32"/>
          <w:szCs w:val="32"/>
          <w:lang w:eastAsia="zh-CN"/>
        </w:rPr>
        <w:t>牵头，联合区农牧水务局，乌兰淖尔镇、各办事处组成验收组</w:t>
      </w:r>
      <w:r>
        <w:rPr>
          <w:rFonts w:hint="default" w:ascii="Times New Roman" w:hAnsi="Times New Roman" w:eastAsia="仿宋_GB2312" w:cs="Times New Roman"/>
          <w:spacing w:val="0"/>
          <w:sz w:val="32"/>
          <w:szCs w:val="32"/>
        </w:rPr>
        <w:t>开展</w:t>
      </w:r>
      <w:r>
        <w:rPr>
          <w:rFonts w:hint="eastAsia" w:ascii="Times New Roman" w:hAnsi="Times New Roman" w:eastAsia="仿宋_GB2312" w:cs="Times New Roman"/>
          <w:spacing w:val="0"/>
          <w:sz w:val="32"/>
          <w:szCs w:val="32"/>
          <w:lang w:eastAsia="zh-CN"/>
        </w:rPr>
        <w:t>考核验收。</w:t>
      </w:r>
      <w:r>
        <w:rPr>
          <w:rFonts w:hint="eastAsia" w:ascii="Times New Roman" w:hAnsi="Times New Roman" w:eastAsia="仿宋_GB2312" w:cs="Times New Roman"/>
          <w:b/>
          <w:bCs/>
          <w:spacing w:val="0"/>
          <w:sz w:val="32"/>
          <w:szCs w:val="32"/>
          <w:lang w:eastAsia="zh-CN"/>
        </w:rPr>
        <w:t>一是</w:t>
      </w:r>
      <w:r>
        <w:rPr>
          <w:rFonts w:hint="default" w:ascii="Times New Roman" w:hAnsi="Times New Roman" w:eastAsia="仿宋_GB2312" w:cs="Times New Roman"/>
          <w:spacing w:val="0"/>
          <w:sz w:val="32"/>
          <w:szCs w:val="32"/>
        </w:rPr>
        <w:t>实施购买前，认真制订购买服务绩效目标</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细化量化考核指标</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b/>
          <w:bCs/>
          <w:spacing w:val="0"/>
          <w:sz w:val="32"/>
          <w:szCs w:val="32"/>
          <w:lang w:eastAsia="zh-CN"/>
        </w:rPr>
        <w:t>二是</w:t>
      </w:r>
      <w:r>
        <w:rPr>
          <w:rFonts w:hint="default" w:ascii="Times New Roman" w:hAnsi="Times New Roman" w:eastAsia="仿宋_GB2312" w:cs="Times New Roman"/>
          <w:spacing w:val="0"/>
          <w:sz w:val="32"/>
          <w:szCs w:val="32"/>
        </w:rPr>
        <w:t>实施过程中，对购买服务实时绩效</w:t>
      </w:r>
      <w:r>
        <w:rPr>
          <w:rFonts w:hint="eastAsia" w:ascii="Times New Roman" w:hAnsi="Times New Roman" w:eastAsia="仿宋_GB2312" w:cs="Times New Roman"/>
          <w:spacing w:val="0"/>
          <w:sz w:val="32"/>
          <w:szCs w:val="32"/>
          <w:lang w:eastAsia="zh-CN"/>
        </w:rPr>
        <w:t>进行</w:t>
      </w:r>
      <w:r>
        <w:rPr>
          <w:rFonts w:hint="default" w:ascii="Times New Roman" w:hAnsi="Times New Roman" w:eastAsia="仿宋_GB2312" w:cs="Times New Roman"/>
          <w:spacing w:val="0"/>
          <w:sz w:val="32"/>
          <w:szCs w:val="32"/>
        </w:rPr>
        <w:t>跟踪</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b/>
          <w:bCs/>
          <w:spacing w:val="0"/>
          <w:sz w:val="32"/>
          <w:szCs w:val="32"/>
          <w:lang w:eastAsia="zh-CN"/>
        </w:rPr>
        <w:t>三是</w:t>
      </w:r>
      <w:r>
        <w:rPr>
          <w:rFonts w:hint="default" w:ascii="Times New Roman" w:hAnsi="Times New Roman" w:eastAsia="仿宋_GB2312" w:cs="Times New Roman"/>
          <w:spacing w:val="0"/>
          <w:sz w:val="32"/>
          <w:szCs w:val="32"/>
        </w:rPr>
        <w:t>实施结束后，对绩效目标的实现程度、资金使用、服务质量、协作状况等</w:t>
      </w:r>
      <w:r>
        <w:rPr>
          <w:rFonts w:hint="eastAsia" w:ascii="Times New Roman" w:hAnsi="Times New Roman" w:eastAsia="仿宋_GB2312" w:cs="Times New Roman"/>
          <w:spacing w:val="0"/>
          <w:sz w:val="32"/>
          <w:szCs w:val="32"/>
          <w:lang w:eastAsia="zh-CN"/>
        </w:rPr>
        <w:t>情况进行</w:t>
      </w:r>
      <w:r>
        <w:rPr>
          <w:rFonts w:hint="default" w:ascii="Times New Roman" w:hAnsi="Times New Roman" w:eastAsia="仿宋_GB2312" w:cs="Times New Roman"/>
          <w:spacing w:val="0"/>
          <w:sz w:val="32"/>
          <w:szCs w:val="32"/>
        </w:rPr>
        <w:t>严格绩效考核评估。绩效考核评估结果作为</w:t>
      </w:r>
      <w:r>
        <w:rPr>
          <w:rFonts w:hint="eastAsia" w:ascii="Times New Roman" w:hAnsi="Times New Roman" w:eastAsia="仿宋_GB2312" w:cs="Times New Roman"/>
          <w:spacing w:val="0"/>
          <w:sz w:val="32"/>
          <w:szCs w:val="32"/>
          <w:lang w:eastAsia="zh-CN"/>
        </w:rPr>
        <w:t>之后</w:t>
      </w:r>
      <w:r>
        <w:rPr>
          <w:rFonts w:hint="default" w:ascii="Times New Roman" w:hAnsi="Times New Roman" w:eastAsia="仿宋_GB2312" w:cs="Times New Roman"/>
          <w:spacing w:val="0"/>
          <w:sz w:val="32"/>
          <w:szCs w:val="32"/>
        </w:rPr>
        <w:t>年度财政安排购买服务资金的重要依据。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楷体_GB2312" w:cs="Times New Roman"/>
          <w:color w:val="auto"/>
          <w:spacing w:val="0"/>
          <w:sz w:val="32"/>
          <w:szCs w:val="32"/>
          <w:lang w:val="en-US" w:eastAsia="zh-CN"/>
        </w:rPr>
      </w:pPr>
      <w:r>
        <w:rPr>
          <w:rFonts w:hint="eastAsia" w:ascii="Times New Roman" w:hAnsi="Times New Roman" w:eastAsia="黑体" w:cs="Times New Roman"/>
          <w:color w:val="auto"/>
          <w:spacing w:val="0"/>
          <w:sz w:val="32"/>
          <w:szCs w:val="32"/>
          <w:lang w:val="en-US" w:eastAsia="zh-CN"/>
        </w:rPr>
        <w:t>五</w:t>
      </w:r>
      <w:r>
        <w:rPr>
          <w:rFonts w:hint="default" w:ascii="Times New Roman" w:hAnsi="Times New Roman" w:eastAsia="黑体" w:cs="Times New Roman"/>
          <w:color w:val="auto"/>
          <w:spacing w:val="0"/>
          <w:sz w:val="32"/>
          <w:szCs w:val="32"/>
          <w:lang w:val="en-US" w:eastAsia="zh-CN"/>
        </w:rPr>
        <w:t>、主要任务及工作措施</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lang w:val="en-US" w:eastAsia="zh-CN"/>
        </w:rPr>
        <w:t>（一）探索兽医工作新模式，推进兽医社会化服务发展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b w:val="0"/>
          <w:bCs/>
          <w:color w:val="auto"/>
          <w:spacing w:val="0"/>
          <w:kern w:val="2"/>
          <w:sz w:val="32"/>
          <w:szCs w:val="32"/>
          <w:lang w:val="en-US" w:eastAsia="zh-CN" w:bidi="ar-SA"/>
        </w:rPr>
      </w:pPr>
      <w:r>
        <w:rPr>
          <w:rFonts w:hint="default" w:ascii="Times New Roman" w:hAnsi="Times New Roman" w:eastAsia="仿宋_GB2312" w:cs="Times New Roman"/>
          <w:b w:val="0"/>
          <w:bCs/>
          <w:color w:val="auto"/>
          <w:spacing w:val="0"/>
          <w:kern w:val="2"/>
          <w:sz w:val="32"/>
          <w:szCs w:val="32"/>
          <w:lang w:val="en-US" w:eastAsia="zh-CN" w:bidi="ar-SA"/>
        </w:rPr>
        <w:t>结合我区畜禽养殖实际</w:t>
      </w:r>
      <w:r>
        <w:rPr>
          <w:rFonts w:hint="eastAsia" w:ascii="Times New Roman" w:hAnsi="Times New Roman" w:eastAsia="仿宋_GB2312" w:cs="Times New Roman"/>
          <w:b w:val="0"/>
          <w:bCs/>
          <w:color w:val="auto"/>
          <w:spacing w:val="0"/>
          <w:kern w:val="2"/>
          <w:sz w:val="32"/>
          <w:szCs w:val="32"/>
          <w:lang w:val="en-US" w:eastAsia="zh-CN" w:bidi="ar-SA"/>
        </w:rPr>
        <w:t>情况</w:t>
      </w:r>
      <w:r>
        <w:rPr>
          <w:rFonts w:hint="default" w:ascii="Times New Roman" w:hAnsi="Times New Roman" w:eastAsia="仿宋_GB2312" w:cs="Times New Roman"/>
          <w:b w:val="0"/>
          <w:bCs/>
          <w:color w:val="auto"/>
          <w:spacing w:val="0"/>
          <w:kern w:val="2"/>
          <w:sz w:val="32"/>
          <w:szCs w:val="32"/>
          <w:lang w:val="en-US" w:eastAsia="zh-CN" w:bidi="ar-SA"/>
        </w:rPr>
        <w:t>，区畜牧兽医中心作为购买主体，</w:t>
      </w:r>
      <w:r>
        <w:rPr>
          <w:rFonts w:hint="eastAsia" w:ascii="Times New Roman" w:hAnsi="Times New Roman" w:eastAsia="仿宋_GB2312" w:cs="Times New Roman"/>
          <w:b w:val="0"/>
          <w:bCs/>
          <w:color w:val="auto"/>
          <w:spacing w:val="0"/>
          <w:kern w:val="2"/>
          <w:sz w:val="32"/>
          <w:szCs w:val="32"/>
          <w:lang w:val="en-US" w:eastAsia="zh-CN" w:bidi="ar-SA"/>
        </w:rPr>
        <w:t>负责</w:t>
      </w:r>
      <w:r>
        <w:rPr>
          <w:rFonts w:hint="default" w:ascii="Times New Roman" w:hAnsi="Times New Roman" w:eastAsia="仿宋_GB2312" w:cs="Times New Roman"/>
          <w:b w:val="0"/>
          <w:bCs/>
          <w:color w:val="auto"/>
          <w:spacing w:val="0"/>
          <w:kern w:val="2"/>
          <w:sz w:val="32"/>
          <w:szCs w:val="32"/>
          <w:lang w:val="en-US" w:eastAsia="zh-CN" w:bidi="ar-SA"/>
        </w:rPr>
        <w:t>制定疫病防控目标任务，签订服务协议，明确奖惩措施，对服务项目数量、质量和资金使用绩效进行考核评价，</w:t>
      </w:r>
      <w:r>
        <w:rPr>
          <w:rFonts w:hint="eastAsia" w:ascii="Times New Roman" w:hAnsi="Times New Roman" w:eastAsia="仿宋_GB2312" w:cs="Times New Roman"/>
          <w:b w:val="0"/>
          <w:bCs/>
          <w:color w:val="auto"/>
          <w:spacing w:val="0"/>
          <w:kern w:val="2"/>
          <w:sz w:val="32"/>
          <w:szCs w:val="32"/>
          <w:lang w:val="en-US" w:eastAsia="zh-CN" w:bidi="ar-SA"/>
        </w:rPr>
        <w:t>并主动</w:t>
      </w:r>
      <w:r>
        <w:rPr>
          <w:rFonts w:hint="default" w:ascii="Times New Roman" w:hAnsi="Times New Roman" w:eastAsia="仿宋_GB2312" w:cs="Times New Roman"/>
          <w:b w:val="0"/>
          <w:bCs/>
          <w:color w:val="auto"/>
          <w:spacing w:val="0"/>
          <w:kern w:val="2"/>
          <w:sz w:val="32"/>
          <w:szCs w:val="32"/>
          <w:lang w:val="en-US" w:eastAsia="zh-CN" w:bidi="ar-SA"/>
        </w:rPr>
        <w:t>接受社会监督。</w:t>
      </w:r>
      <w:r>
        <w:rPr>
          <w:rFonts w:hint="eastAsia" w:ascii="Times New Roman" w:hAnsi="Times New Roman" w:eastAsia="仿宋_GB2312" w:cs="Times New Roman"/>
          <w:b w:val="0"/>
          <w:bCs/>
          <w:color w:val="auto"/>
          <w:spacing w:val="0"/>
          <w:kern w:val="2"/>
          <w:sz w:val="32"/>
          <w:szCs w:val="32"/>
          <w:highlight w:val="none"/>
          <w:lang w:val="en-US" w:eastAsia="zh-CN" w:bidi="ar-SA"/>
        </w:rPr>
        <w:t>同等条件下</w:t>
      </w:r>
      <w:r>
        <w:rPr>
          <w:rFonts w:hint="default" w:ascii="Times New Roman" w:hAnsi="Times New Roman" w:eastAsia="仿宋_GB2312" w:cs="Times New Roman"/>
          <w:b w:val="0"/>
          <w:bCs/>
          <w:color w:val="auto"/>
          <w:spacing w:val="0"/>
          <w:kern w:val="2"/>
          <w:sz w:val="32"/>
          <w:szCs w:val="32"/>
          <w:highlight w:val="none"/>
          <w:lang w:val="en-US" w:eastAsia="zh-CN" w:bidi="ar-SA"/>
        </w:rPr>
        <w:t>优先考虑我区现有的动物疫病防控服务企业承接兽医社会化服务工作，</w:t>
      </w:r>
      <w:r>
        <w:rPr>
          <w:rFonts w:hint="eastAsia" w:ascii="Times New Roman" w:hAnsi="Times New Roman" w:eastAsia="仿宋_GB2312" w:cs="Times New Roman"/>
          <w:b w:val="0"/>
          <w:bCs/>
          <w:color w:val="auto"/>
          <w:spacing w:val="0"/>
          <w:kern w:val="2"/>
          <w:sz w:val="32"/>
          <w:szCs w:val="32"/>
          <w:highlight w:val="none"/>
          <w:lang w:val="en-US" w:eastAsia="zh-CN" w:bidi="ar-SA"/>
        </w:rPr>
        <w:t>承接</w:t>
      </w:r>
      <w:r>
        <w:rPr>
          <w:rFonts w:hint="default" w:ascii="Times New Roman" w:hAnsi="Times New Roman" w:eastAsia="仿宋_GB2312" w:cs="Times New Roman"/>
          <w:b w:val="0"/>
          <w:bCs/>
          <w:color w:val="auto"/>
          <w:spacing w:val="0"/>
          <w:kern w:val="2"/>
          <w:sz w:val="32"/>
          <w:szCs w:val="32"/>
          <w:highlight w:val="none"/>
          <w:lang w:val="en-US" w:eastAsia="zh-CN" w:bidi="ar-SA"/>
        </w:rPr>
        <w:t>兽医社会化服务</w:t>
      </w:r>
      <w:r>
        <w:rPr>
          <w:rFonts w:hint="eastAsia" w:ascii="Times New Roman" w:hAnsi="Times New Roman" w:eastAsia="仿宋_GB2312" w:cs="Times New Roman"/>
          <w:b w:val="0"/>
          <w:bCs/>
          <w:color w:val="auto"/>
          <w:spacing w:val="0"/>
          <w:kern w:val="2"/>
          <w:sz w:val="32"/>
          <w:szCs w:val="32"/>
          <w:highlight w:val="none"/>
          <w:lang w:val="en-US" w:eastAsia="zh-CN" w:bidi="ar-SA"/>
        </w:rPr>
        <w:t>企业</w:t>
      </w:r>
      <w:r>
        <w:rPr>
          <w:rFonts w:hint="default" w:ascii="Times New Roman" w:hAnsi="Times New Roman" w:eastAsia="仿宋_GB2312" w:cs="Times New Roman"/>
          <w:b w:val="0"/>
          <w:bCs/>
          <w:color w:val="auto"/>
          <w:spacing w:val="0"/>
          <w:kern w:val="2"/>
          <w:sz w:val="32"/>
          <w:szCs w:val="32"/>
          <w:highlight w:val="none"/>
          <w:lang w:val="en-US" w:eastAsia="zh-CN" w:bidi="ar-SA"/>
        </w:rPr>
        <w:t>主要负责动物疫病免疫、疫情应急处置、消毒灭源、样品采集，协助做好动物产地检疫工作等相关工作。</w:t>
      </w:r>
      <w:r>
        <w:rPr>
          <w:rFonts w:hint="default" w:ascii="Times New Roman" w:hAnsi="Times New Roman" w:eastAsia="黑体" w:cs="Times New Roman"/>
          <w:color w:val="auto"/>
          <w:spacing w:val="0"/>
          <w:sz w:val="32"/>
          <w:szCs w:val="32"/>
          <w:lang w:val="en-US" w:eastAsia="zh-CN"/>
        </w:rPr>
        <w:t>（</w:t>
      </w:r>
      <w:r>
        <w:rPr>
          <w:rFonts w:hint="eastAsia" w:ascii="Times New Roman" w:hAnsi="Times New Roman" w:eastAsia="黑体" w:cs="Times New Roman"/>
          <w:color w:val="auto"/>
          <w:spacing w:val="0"/>
          <w:sz w:val="32"/>
          <w:szCs w:val="32"/>
          <w:lang w:val="en-US" w:eastAsia="zh-CN"/>
        </w:rPr>
        <w:t>责任</w:t>
      </w:r>
      <w:r>
        <w:rPr>
          <w:rFonts w:hint="default" w:ascii="Times New Roman" w:hAnsi="Times New Roman" w:eastAsia="黑体" w:cs="Times New Roman"/>
          <w:color w:val="auto"/>
          <w:spacing w:val="0"/>
          <w:sz w:val="32"/>
          <w:szCs w:val="32"/>
          <w:lang w:val="en-US" w:eastAsia="zh-CN"/>
        </w:rPr>
        <w:t>单位：区畜牧兽医中心</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乌兰淖尔镇</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各办事处</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区财政局）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楷体_GB2312" w:cs="Times New Roman"/>
          <w:color w:val="auto"/>
          <w:spacing w:val="0"/>
          <w:sz w:val="32"/>
          <w:szCs w:val="32"/>
          <w:lang w:val="en-US" w:eastAsia="zh-CN"/>
        </w:rPr>
      </w:pPr>
      <w:r>
        <w:rPr>
          <w:rFonts w:hint="default" w:ascii="Times New Roman" w:hAnsi="Times New Roman" w:eastAsia="楷体_GB2312" w:cs="Times New Roman"/>
          <w:color w:val="auto"/>
          <w:spacing w:val="0"/>
          <w:sz w:val="32"/>
          <w:szCs w:val="32"/>
          <w:shd w:val="clear" w:color="auto" w:fill="auto"/>
          <w:lang w:val="en-US" w:eastAsia="zh-CN"/>
        </w:rPr>
        <w:t>（二）</w:t>
      </w:r>
      <w:r>
        <w:rPr>
          <w:rFonts w:hint="eastAsia" w:ascii="Times New Roman" w:hAnsi="Times New Roman" w:eastAsia="楷体_GB2312" w:cs="Times New Roman"/>
          <w:color w:val="auto"/>
          <w:spacing w:val="0"/>
          <w:sz w:val="32"/>
          <w:szCs w:val="32"/>
          <w:shd w:val="clear" w:color="auto" w:fill="auto"/>
          <w:lang w:val="en-US" w:eastAsia="zh-CN"/>
        </w:rPr>
        <w:t>实施</w:t>
      </w:r>
      <w:r>
        <w:rPr>
          <w:rFonts w:hint="default" w:ascii="Times New Roman" w:hAnsi="Times New Roman" w:eastAsia="楷体_GB2312" w:cs="Times New Roman"/>
          <w:color w:val="auto"/>
          <w:spacing w:val="0"/>
          <w:sz w:val="32"/>
          <w:szCs w:val="32"/>
          <w:shd w:val="clear" w:color="auto" w:fill="auto"/>
          <w:lang w:val="en-US" w:eastAsia="zh-CN"/>
        </w:rPr>
        <w:t>定</w:t>
      </w:r>
      <w:r>
        <w:rPr>
          <w:rFonts w:hint="default" w:ascii="Times New Roman" w:hAnsi="Times New Roman" w:eastAsia="楷体_GB2312" w:cs="Times New Roman"/>
          <w:color w:val="auto"/>
          <w:spacing w:val="0"/>
          <w:sz w:val="32"/>
          <w:szCs w:val="32"/>
          <w:lang w:val="en-US" w:eastAsia="zh-CN"/>
        </w:rPr>
        <w:t>责定岗定人，健全基层动物疫病防控体系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b w:val="0"/>
          <w:bCs/>
          <w:color w:val="auto"/>
          <w:spacing w:val="0"/>
          <w:kern w:val="2"/>
          <w:sz w:val="32"/>
          <w:szCs w:val="32"/>
          <w:lang w:val="en-US" w:eastAsia="zh-CN" w:bidi="ar-SA"/>
        </w:rPr>
      </w:pPr>
      <w:r>
        <w:rPr>
          <w:rFonts w:hint="default" w:ascii="Times New Roman" w:hAnsi="Times New Roman" w:eastAsia="仿宋_GB2312" w:cs="Times New Roman"/>
          <w:b w:val="0"/>
          <w:bCs/>
          <w:color w:val="auto"/>
          <w:spacing w:val="0"/>
          <w:kern w:val="2"/>
          <w:sz w:val="32"/>
          <w:szCs w:val="32"/>
          <w:lang w:val="en-US" w:eastAsia="zh-CN" w:bidi="ar-SA"/>
        </w:rPr>
        <w:t>综合考虑我区畜禽养殖数量、养殖密度、防控区域面积等因素，统筹调整基层工作力量，</w:t>
      </w:r>
      <w:r>
        <w:rPr>
          <w:rFonts w:hint="eastAsia" w:ascii="Times New Roman" w:hAnsi="Times New Roman" w:eastAsia="仿宋_GB2312" w:cs="Times New Roman"/>
          <w:b w:val="0"/>
          <w:bCs/>
          <w:color w:val="auto"/>
          <w:spacing w:val="0"/>
          <w:kern w:val="2"/>
          <w:sz w:val="32"/>
          <w:szCs w:val="32"/>
          <w:lang w:val="en-US" w:eastAsia="zh-CN" w:bidi="ar-SA"/>
        </w:rPr>
        <w:t>将我区</w:t>
      </w:r>
      <w:r>
        <w:rPr>
          <w:rFonts w:hint="default" w:ascii="Times New Roman" w:hAnsi="Times New Roman" w:eastAsia="仿宋_GB2312" w:cs="Times New Roman"/>
          <w:b w:val="0"/>
          <w:bCs/>
          <w:color w:val="auto"/>
          <w:spacing w:val="0"/>
          <w:kern w:val="2"/>
          <w:sz w:val="32"/>
          <w:szCs w:val="32"/>
          <w:lang w:val="en-US" w:eastAsia="zh-CN" w:bidi="ar-SA"/>
        </w:rPr>
        <w:t>现有6名动物防疫专业技术人员分派到镇</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各办事处，</w:t>
      </w:r>
      <w:r>
        <w:rPr>
          <w:rFonts w:hint="eastAsia" w:ascii="Times New Roman" w:hAnsi="Times New Roman" w:eastAsia="仿宋_GB2312" w:cs="Times New Roman"/>
          <w:b w:val="0"/>
          <w:bCs/>
          <w:color w:val="auto"/>
          <w:spacing w:val="0"/>
          <w:kern w:val="2"/>
          <w:sz w:val="32"/>
          <w:szCs w:val="32"/>
          <w:lang w:val="en-US" w:eastAsia="zh-CN" w:bidi="ar-SA"/>
        </w:rPr>
        <w:t>负责</w:t>
      </w:r>
      <w:r>
        <w:rPr>
          <w:rFonts w:hint="default" w:ascii="Times New Roman" w:hAnsi="Times New Roman" w:eastAsia="仿宋_GB2312" w:cs="Times New Roman"/>
          <w:b w:val="0"/>
          <w:bCs/>
          <w:color w:val="auto"/>
          <w:spacing w:val="0"/>
          <w:kern w:val="2"/>
          <w:sz w:val="32"/>
          <w:szCs w:val="32"/>
          <w:lang w:val="en-US" w:eastAsia="zh-CN" w:bidi="ar-SA"/>
        </w:rPr>
        <w:t>督促养殖户</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场</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建立养殖和免疫档案</w:t>
      </w:r>
      <w:r>
        <w:rPr>
          <w:rFonts w:hint="eastAsia"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仿宋_GB2312" w:cs="Times New Roman"/>
          <w:b w:val="0"/>
          <w:bCs/>
          <w:color w:val="auto"/>
          <w:spacing w:val="0"/>
          <w:kern w:val="2"/>
          <w:sz w:val="32"/>
          <w:szCs w:val="32"/>
          <w:lang w:val="en-US" w:eastAsia="zh-CN" w:bidi="ar-SA"/>
        </w:rPr>
        <w:t>统计、录入、报送畜禽免疫等畜牧业信息</w:t>
      </w:r>
      <w:r>
        <w:rPr>
          <w:rFonts w:hint="eastAsia" w:ascii="Times New Roman" w:hAnsi="Times New Roman" w:eastAsia="仿宋_GB2312" w:cs="Times New Roman"/>
          <w:b w:val="0"/>
          <w:bCs/>
          <w:color w:val="auto"/>
          <w:spacing w:val="0"/>
          <w:kern w:val="2"/>
          <w:sz w:val="32"/>
          <w:szCs w:val="32"/>
          <w:lang w:val="en-US" w:eastAsia="zh-CN" w:bidi="ar-SA"/>
        </w:rPr>
        <w:t>，及时上报动物疫情最新情况</w:t>
      </w:r>
      <w:r>
        <w:rPr>
          <w:rFonts w:hint="default" w:ascii="Times New Roman" w:hAnsi="Times New Roman" w:eastAsia="仿宋_GB2312" w:cs="Times New Roman"/>
          <w:b w:val="0"/>
          <w:bCs/>
          <w:color w:val="auto"/>
          <w:spacing w:val="0"/>
          <w:kern w:val="2"/>
          <w:sz w:val="32"/>
          <w:szCs w:val="32"/>
          <w:lang w:val="en-US" w:eastAsia="zh-CN" w:bidi="ar-SA"/>
        </w:rPr>
        <w:t>。</w:t>
      </w:r>
      <w:r>
        <w:rPr>
          <w:rFonts w:hint="default" w:ascii="Times New Roman" w:hAnsi="Times New Roman" w:eastAsia="黑体" w:cs="Times New Roman"/>
          <w:color w:val="auto"/>
          <w:spacing w:val="0"/>
          <w:sz w:val="32"/>
          <w:szCs w:val="32"/>
          <w:lang w:val="en-US" w:eastAsia="zh-CN"/>
        </w:rPr>
        <w:t>（</w:t>
      </w:r>
      <w:r>
        <w:rPr>
          <w:rFonts w:hint="eastAsia" w:ascii="Times New Roman" w:hAnsi="Times New Roman" w:eastAsia="黑体" w:cs="Times New Roman"/>
          <w:color w:val="auto"/>
          <w:spacing w:val="0"/>
          <w:sz w:val="32"/>
          <w:szCs w:val="32"/>
          <w:lang w:val="en-US" w:eastAsia="zh-CN"/>
        </w:rPr>
        <w:t>责任</w:t>
      </w:r>
      <w:r>
        <w:rPr>
          <w:rFonts w:hint="default" w:ascii="Times New Roman" w:hAnsi="Times New Roman" w:eastAsia="黑体" w:cs="Times New Roman"/>
          <w:color w:val="auto"/>
          <w:spacing w:val="0"/>
          <w:sz w:val="32"/>
          <w:szCs w:val="32"/>
          <w:lang w:val="en-US" w:eastAsia="zh-CN"/>
        </w:rPr>
        <w:t>单位</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区畜牧兽医中心</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乌兰淖尔镇</w:t>
      </w:r>
      <w:r>
        <w:rPr>
          <w:rFonts w:hint="eastAsia" w:ascii="Times New Roman" w:hAnsi="Times New Roman" w:eastAsia="黑体" w:cs="Times New Roman"/>
          <w:color w:val="auto"/>
          <w:spacing w:val="0"/>
          <w:sz w:val="32"/>
          <w:szCs w:val="32"/>
          <w:lang w:val="en-US" w:eastAsia="zh-CN"/>
        </w:rPr>
        <w:t>、</w:t>
      </w:r>
      <w:r>
        <w:rPr>
          <w:rFonts w:hint="default" w:ascii="Times New Roman" w:hAnsi="Times New Roman" w:eastAsia="黑体" w:cs="Times New Roman"/>
          <w:color w:val="auto"/>
          <w:spacing w:val="0"/>
          <w:sz w:val="32"/>
          <w:szCs w:val="32"/>
          <w:lang w:val="en-US" w:eastAsia="zh-CN"/>
        </w:rPr>
        <w:t>各办事处</w:t>
      </w:r>
      <w:r>
        <w:rPr>
          <w:rFonts w:hint="eastAsia" w:ascii="Times New Roman" w:hAnsi="Times New Roman" w:eastAsia="黑体" w:cs="Times New Roman"/>
          <w:color w:val="auto"/>
          <w:spacing w:val="0"/>
          <w:sz w:val="32"/>
          <w:szCs w:val="32"/>
          <w:lang w:val="en-US" w:eastAsia="zh-CN"/>
        </w:rPr>
        <w:t>，区人力资源和社会保障局</w:t>
      </w:r>
      <w:r>
        <w:rPr>
          <w:rFonts w:hint="default" w:ascii="Times New Roman" w:hAnsi="Times New Roman" w:eastAsia="黑体" w:cs="Times New Roman"/>
          <w:color w:val="auto"/>
          <w:spacing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楷体_GB2312" w:cs="Times New Roman"/>
          <w:color w:val="auto"/>
          <w:spacing w:val="0"/>
          <w:sz w:val="32"/>
          <w:szCs w:val="32"/>
          <w:lang w:val="en-US" w:eastAsia="zh-CN"/>
        </w:rPr>
      </w:pPr>
      <w:r>
        <w:rPr>
          <w:rFonts w:hint="eastAsia" w:ascii="Times New Roman" w:hAnsi="Times New Roman" w:eastAsia="楷体_GB2312" w:cs="Times New Roman"/>
          <w:color w:val="auto"/>
          <w:spacing w:val="0"/>
          <w:sz w:val="32"/>
          <w:szCs w:val="32"/>
          <w:lang w:val="en-US" w:eastAsia="zh-CN"/>
        </w:rPr>
        <w:t>加强</w:t>
      </w:r>
      <w:r>
        <w:rPr>
          <w:rFonts w:hint="default" w:ascii="Times New Roman" w:hAnsi="Times New Roman" w:eastAsia="楷体_GB2312" w:cs="Times New Roman"/>
          <w:color w:val="auto"/>
          <w:spacing w:val="0"/>
          <w:sz w:val="32"/>
          <w:szCs w:val="32"/>
          <w:lang w:val="en-US" w:eastAsia="zh-CN"/>
        </w:rPr>
        <w:t>协调联动，建立兽医社会化服务工作机制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color w:val="auto"/>
          <w:spacing w:val="0"/>
          <w:kern w:val="2"/>
          <w:sz w:val="32"/>
          <w:szCs w:val="32"/>
          <w:lang w:val="en-US" w:eastAsia="zh-CN" w:bidi="ar-SA"/>
        </w:rPr>
      </w:pPr>
      <w:r>
        <w:rPr>
          <w:rFonts w:hint="eastAsia" w:ascii="Times New Roman" w:hAnsi="Times New Roman" w:eastAsia="仿宋_GB2312" w:cs="Times New Roman"/>
          <w:spacing w:val="0"/>
          <w:sz w:val="32"/>
          <w:szCs w:val="32"/>
          <w:lang w:eastAsia="zh-CN"/>
        </w:rPr>
        <w:t>区财政局</w:t>
      </w:r>
      <w:r>
        <w:rPr>
          <w:rFonts w:hint="default" w:ascii="Times New Roman" w:hAnsi="Times New Roman" w:eastAsia="仿宋_GB2312" w:cs="Times New Roman"/>
          <w:spacing w:val="0"/>
          <w:sz w:val="32"/>
          <w:szCs w:val="32"/>
        </w:rPr>
        <w:t>将政府购买动物防疫服务经费足额纳入财政预算</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确保防疫工作正常开展。区农牧水务局负责核实服务公司的资质及相关条件</w:t>
      </w:r>
      <w:r>
        <w:rPr>
          <w:rFonts w:hint="eastAsia" w:ascii="Times New Roman" w:hAnsi="Times New Roman" w:eastAsia="仿宋_GB2312" w:cs="Times New Roman"/>
          <w:spacing w:val="0"/>
          <w:sz w:val="32"/>
          <w:szCs w:val="32"/>
          <w:lang w:eastAsia="zh-CN"/>
        </w:rPr>
        <w:t>，及时</w:t>
      </w:r>
      <w:r>
        <w:rPr>
          <w:rFonts w:hint="default" w:ascii="Times New Roman" w:hAnsi="Times New Roman" w:eastAsia="仿宋_GB2312" w:cs="Times New Roman"/>
          <w:spacing w:val="0"/>
          <w:sz w:val="32"/>
          <w:szCs w:val="32"/>
          <w:lang w:val="en-US" w:eastAsia="zh-CN"/>
        </w:rPr>
        <w:t>申请</w:t>
      </w:r>
      <w:r>
        <w:rPr>
          <w:rFonts w:hint="default" w:ascii="Times New Roman" w:hAnsi="Times New Roman" w:eastAsia="仿宋_GB2312" w:cs="Times New Roman"/>
          <w:spacing w:val="0"/>
          <w:sz w:val="32"/>
          <w:szCs w:val="32"/>
        </w:rPr>
        <w:t>资金</w:t>
      </w:r>
      <w:r>
        <w:rPr>
          <w:rFonts w:hint="eastAsia" w:ascii="Times New Roman" w:hAnsi="Times New Roman" w:eastAsia="仿宋_GB2312" w:cs="Times New Roman"/>
          <w:spacing w:val="0"/>
          <w:sz w:val="32"/>
          <w:szCs w:val="32"/>
          <w:lang w:eastAsia="zh-CN"/>
        </w:rPr>
        <w:t>并</w:t>
      </w:r>
      <w:r>
        <w:rPr>
          <w:rFonts w:hint="default" w:ascii="Times New Roman" w:hAnsi="Times New Roman" w:eastAsia="仿宋_GB2312" w:cs="Times New Roman"/>
          <w:spacing w:val="0"/>
          <w:sz w:val="32"/>
          <w:szCs w:val="32"/>
          <w:lang w:val="en-US" w:eastAsia="zh-CN"/>
        </w:rPr>
        <w:t>下发</w:t>
      </w:r>
      <w:r>
        <w:rPr>
          <w:rFonts w:hint="eastAsia" w:ascii="Times New Roman" w:hAnsi="Times New Roman" w:eastAsia="仿宋_GB2312" w:cs="Times New Roman"/>
          <w:spacing w:val="0"/>
          <w:sz w:val="32"/>
          <w:szCs w:val="32"/>
          <w:lang w:eastAsia="zh-CN"/>
        </w:rPr>
        <w:t>，组织</w:t>
      </w:r>
      <w:r>
        <w:rPr>
          <w:rFonts w:hint="default" w:ascii="Times New Roman" w:hAnsi="Times New Roman" w:eastAsia="仿宋_GB2312" w:cs="Times New Roman"/>
          <w:spacing w:val="0"/>
          <w:sz w:val="32"/>
          <w:szCs w:val="32"/>
        </w:rPr>
        <w:t>考核验收。区</w:t>
      </w:r>
      <w:r>
        <w:rPr>
          <w:rFonts w:hint="default" w:ascii="Times New Roman" w:hAnsi="Times New Roman" w:eastAsia="仿宋_GB2312" w:cs="Times New Roman"/>
          <w:spacing w:val="0"/>
          <w:sz w:val="32"/>
          <w:szCs w:val="32"/>
          <w:lang w:val="en-US" w:eastAsia="zh-CN"/>
        </w:rPr>
        <w:t>畜牧兽医</w:t>
      </w:r>
      <w:r>
        <w:rPr>
          <w:rFonts w:hint="default" w:ascii="Times New Roman" w:hAnsi="Times New Roman" w:eastAsia="仿宋_GB2312" w:cs="Times New Roman"/>
          <w:spacing w:val="0"/>
          <w:sz w:val="32"/>
          <w:szCs w:val="32"/>
        </w:rPr>
        <w:t>中心负责任务下达、疫苗配送、</w:t>
      </w:r>
      <w:r>
        <w:rPr>
          <w:rFonts w:hint="default" w:ascii="Times New Roman" w:hAnsi="Times New Roman" w:eastAsia="仿宋_GB2312" w:cs="Times New Roman"/>
          <w:spacing w:val="0"/>
          <w:sz w:val="32"/>
          <w:szCs w:val="32"/>
          <w:highlight w:val="none"/>
        </w:rPr>
        <w:t>抗体效价评估</w:t>
      </w:r>
      <w:r>
        <w:rPr>
          <w:rFonts w:hint="default" w:ascii="Times New Roman" w:hAnsi="Times New Roman" w:eastAsia="仿宋_GB2312" w:cs="Times New Roman"/>
          <w:spacing w:val="0"/>
          <w:sz w:val="32"/>
          <w:szCs w:val="32"/>
          <w:lang w:val="en-US" w:eastAsia="zh-CN"/>
        </w:rPr>
        <w:t>等</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监督指导</w:t>
      </w:r>
      <w:r>
        <w:rPr>
          <w:rFonts w:hint="eastAsia" w:ascii="Times New Roman" w:hAnsi="Times New Roman" w:eastAsia="仿宋_GB2312" w:cs="Times New Roman"/>
          <w:spacing w:val="0"/>
          <w:sz w:val="32"/>
          <w:szCs w:val="32"/>
          <w:lang w:val="en-US" w:eastAsia="zh-CN"/>
        </w:rPr>
        <w:t>免疫、</w:t>
      </w:r>
      <w:r>
        <w:rPr>
          <w:rFonts w:hint="default" w:ascii="Times New Roman" w:hAnsi="Times New Roman" w:eastAsia="仿宋_GB2312" w:cs="Times New Roman"/>
          <w:spacing w:val="0"/>
          <w:sz w:val="32"/>
          <w:szCs w:val="32"/>
          <w:lang w:val="en-US" w:eastAsia="zh-CN"/>
        </w:rPr>
        <w:t>扑杀、</w:t>
      </w:r>
      <w:r>
        <w:rPr>
          <w:rFonts w:hint="default" w:ascii="Times New Roman" w:hAnsi="Times New Roman" w:eastAsia="仿宋_GB2312" w:cs="Times New Roman"/>
          <w:spacing w:val="0"/>
          <w:sz w:val="32"/>
          <w:szCs w:val="32"/>
        </w:rPr>
        <w:t>消毒、无害化处理</w:t>
      </w:r>
      <w:r>
        <w:rPr>
          <w:rFonts w:hint="default" w:ascii="Times New Roman" w:hAnsi="Times New Roman" w:eastAsia="仿宋_GB2312" w:cs="Times New Roman"/>
          <w:spacing w:val="0"/>
          <w:sz w:val="32"/>
          <w:szCs w:val="32"/>
          <w:lang w:val="en-US" w:eastAsia="zh-CN"/>
        </w:rPr>
        <w:t>等工作</w:t>
      </w:r>
      <w:r>
        <w:rPr>
          <w:rFonts w:hint="eastAsia" w:ascii="Times New Roman" w:hAnsi="Times New Roman" w:eastAsia="仿宋_GB2312" w:cs="Times New Roman"/>
          <w:spacing w:val="0"/>
          <w:sz w:val="32"/>
          <w:szCs w:val="32"/>
          <w:lang w:val="en-US" w:eastAsia="zh-CN"/>
        </w:rPr>
        <w:t>，及时将</w:t>
      </w:r>
      <w:r>
        <w:rPr>
          <w:rFonts w:hint="default" w:ascii="Times New Roman" w:hAnsi="Times New Roman" w:eastAsia="仿宋_GB2312" w:cs="Times New Roman"/>
          <w:spacing w:val="0"/>
          <w:sz w:val="32"/>
          <w:szCs w:val="32"/>
        </w:rPr>
        <w:t>疫情监测和</w:t>
      </w:r>
      <w:r>
        <w:rPr>
          <w:rFonts w:hint="default" w:ascii="Times New Roman" w:hAnsi="Times New Roman" w:eastAsia="仿宋_GB2312" w:cs="Times New Roman"/>
          <w:spacing w:val="0"/>
          <w:sz w:val="32"/>
          <w:szCs w:val="32"/>
          <w:lang w:val="en-US" w:eastAsia="zh-CN"/>
        </w:rPr>
        <w:t>免疫副反应</w:t>
      </w:r>
      <w:r>
        <w:rPr>
          <w:rFonts w:hint="default" w:ascii="Times New Roman" w:hAnsi="Times New Roman" w:eastAsia="仿宋_GB2312" w:cs="Times New Roman"/>
          <w:spacing w:val="0"/>
          <w:sz w:val="32"/>
          <w:szCs w:val="32"/>
        </w:rPr>
        <w:t>汇总上报。</w:t>
      </w:r>
      <w:r>
        <w:rPr>
          <w:rFonts w:hint="default" w:ascii="Times New Roman" w:hAnsi="Times New Roman" w:eastAsia="仿宋_GB2312" w:cs="Times New Roman"/>
          <w:b w:val="0"/>
          <w:bCs/>
          <w:color w:val="auto"/>
          <w:spacing w:val="0"/>
          <w:kern w:val="2"/>
          <w:sz w:val="32"/>
          <w:szCs w:val="32"/>
          <w:lang w:val="en-US" w:eastAsia="zh-CN" w:bidi="ar-SA"/>
        </w:rPr>
        <w:t>（</w:t>
      </w:r>
      <w:r>
        <w:rPr>
          <w:rFonts w:hint="eastAsia" w:ascii="Times New Roman" w:hAnsi="Times New Roman" w:eastAsia="黑体" w:cs="Times New Roman"/>
          <w:color w:val="auto"/>
          <w:spacing w:val="0"/>
          <w:sz w:val="32"/>
          <w:szCs w:val="32"/>
          <w:lang w:val="en-US" w:eastAsia="zh-CN"/>
        </w:rPr>
        <w:t>责任</w:t>
      </w:r>
      <w:r>
        <w:rPr>
          <w:rFonts w:hint="default" w:ascii="Times New Roman" w:hAnsi="Times New Roman" w:eastAsia="黑体" w:cs="Times New Roman"/>
          <w:color w:val="auto"/>
          <w:spacing w:val="0"/>
          <w:sz w:val="32"/>
          <w:szCs w:val="32"/>
          <w:lang w:val="en-US" w:eastAsia="zh-CN"/>
        </w:rPr>
        <w:t>单位：区财政局、农牧水务局、畜牧兽医中心</w:t>
      </w:r>
      <w:r>
        <w:rPr>
          <w:rFonts w:hint="default" w:ascii="Times New Roman" w:hAnsi="Times New Roman" w:eastAsia="仿宋_GB2312" w:cs="Times New Roman"/>
          <w:b w:val="0"/>
          <w:bCs/>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六、工作要求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仿宋_GB2312" w:hAnsi="Times New Roman" w:eastAsia="仿宋_GB2312"/>
          <w:spacing w:val="0"/>
          <w:sz w:val="32"/>
          <w:szCs w:val="32"/>
          <w:highlight w:val="none"/>
        </w:rPr>
      </w:pPr>
      <w:r>
        <w:rPr>
          <w:rFonts w:hint="eastAsia" w:ascii="Times New Roman" w:hAnsi="Times New Roman" w:eastAsia="楷体_GB2312" w:cs="Times New Roman"/>
          <w:spacing w:val="0"/>
          <w:sz w:val="32"/>
          <w:szCs w:val="32"/>
          <w:highlight w:val="none"/>
        </w:rPr>
        <w:t>（一）加强组织领导。</w:t>
      </w:r>
      <w:r>
        <w:rPr>
          <w:rFonts w:hint="eastAsia" w:ascii="Times New Roman" w:hAnsi="Times New Roman" w:eastAsia="仿宋_GB2312" w:cs="Times New Roman"/>
          <w:spacing w:val="0"/>
          <w:sz w:val="32"/>
          <w:szCs w:val="32"/>
          <w:highlight w:val="none"/>
        </w:rPr>
        <w:t>各有关部门要高度重视</w:t>
      </w:r>
      <w:r>
        <w:rPr>
          <w:rFonts w:hint="eastAsia" w:ascii="Times New Roman" w:hAnsi="Times New Roman" w:eastAsia="仿宋_GB2312" w:cs="Times New Roman"/>
          <w:spacing w:val="0"/>
          <w:sz w:val="32"/>
          <w:szCs w:val="32"/>
          <w:highlight w:val="none"/>
          <w:lang w:eastAsia="zh-CN"/>
        </w:rPr>
        <w:t>动物疫病防控工作，</w:t>
      </w:r>
      <w:r>
        <w:rPr>
          <w:rFonts w:hint="eastAsia" w:ascii="Times New Roman" w:hAnsi="Times New Roman" w:eastAsia="仿宋_GB2312" w:cs="Times New Roman"/>
          <w:spacing w:val="0"/>
          <w:sz w:val="32"/>
          <w:szCs w:val="32"/>
          <w:highlight w:val="none"/>
        </w:rPr>
        <w:t>主要领导亲自抓，分管领导具体抓，牵头部门主动抓，形成齐抓共管、协调推进的良好局面。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ascii="Times New Roman" w:hAnsi="Times New Roman" w:eastAsia="仿宋_GB2312" w:cs="Times New Roman"/>
          <w:spacing w:val="0"/>
          <w:sz w:val="32"/>
          <w:szCs w:val="32"/>
          <w:highlight w:val="none"/>
        </w:rPr>
      </w:pPr>
      <w:r>
        <w:rPr>
          <w:rFonts w:hint="eastAsia" w:ascii="Times New Roman" w:hAnsi="Times New Roman" w:eastAsia="楷体_GB2312" w:cs="Times New Roman"/>
          <w:spacing w:val="0"/>
          <w:sz w:val="32"/>
          <w:szCs w:val="32"/>
          <w:highlight w:val="none"/>
        </w:rPr>
        <w:t>（二）加强队伍建设。</w:t>
      </w:r>
      <w:r>
        <w:rPr>
          <w:rFonts w:hint="eastAsia" w:ascii="Times New Roman" w:hAnsi="Times New Roman" w:eastAsia="仿宋_GB2312" w:cs="Times New Roman"/>
          <w:spacing w:val="0"/>
          <w:sz w:val="32"/>
          <w:szCs w:val="32"/>
          <w:highlight w:val="none"/>
          <w:lang w:eastAsia="zh-CN"/>
        </w:rPr>
        <w:t>区畜牧兽医中心</w:t>
      </w:r>
      <w:r>
        <w:rPr>
          <w:rFonts w:hint="eastAsia" w:ascii="Times New Roman" w:hAnsi="Times New Roman" w:eastAsia="仿宋_GB2312" w:cs="Times New Roman"/>
          <w:spacing w:val="0"/>
          <w:sz w:val="32"/>
          <w:szCs w:val="32"/>
          <w:highlight w:val="none"/>
        </w:rPr>
        <w:t>要进一步理顺动物疫病防控综合改革</w:t>
      </w:r>
      <w:r>
        <w:rPr>
          <w:rFonts w:hint="eastAsia" w:ascii="Times New Roman" w:hAnsi="Times New Roman" w:eastAsia="仿宋_GB2312" w:cs="Times New Roman"/>
          <w:spacing w:val="0"/>
          <w:sz w:val="32"/>
          <w:szCs w:val="32"/>
          <w:highlight w:val="none"/>
          <w:lang w:eastAsia="zh-CN"/>
        </w:rPr>
        <w:t>工作</w:t>
      </w:r>
      <w:r>
        <w:rPr>
          <w:rFonts w:hint="eastAsia" w:ascii="Times New Roman" w:hAnsi="Times New Roman" w:eastAsia="仿宋_GB2312" w:cs="Times New Roman"/>
          <w:spacing w:val="0"/>
          <w:sz w:val="32"/>
          <w:szCs w:val="32"/>
          <w:highlight w:val="none"/>
        </w:rPr>
        <w:t>机制，</w:t>
      </w:r>
      <w:r>
        <w:rPr>
          <w:rFonts w:hint="eastAsia" w:ascii="Times New Roman" w:hAnsi="Times New Roman" w:eastAsia="仿宋_GB2312" w:cs="Times New Roman"/>
          <w:spacing w:val="0"/>
          <w:sz w:val="32"/>
          <w:szCs w:val="32"/>
          <w:highlight w:val="none"/>
          <w:lang w:eastAsia="zh-CN"/>
        </w:rPr>
        <w:t>统筹推进政府购买兽医社会化服务，实施定岗定责定人，并按要求</w:t>
      </w:r>
      <w:r>
        <w:rPr>
          <w:rFonts w:hint="eastAsia" w:ascii="Times New Roman" w:hAnsi="Times New Roman" w:eastAsia="仿宋_GB2312" w:cs="Times New Roman"/>
          <w:spacing w:val="0"/>
          <w:sz w:val="32"/>
          <w:szCs w:val="32"/>
          <w:highlight w:val="none"/>
        </w:rPr>
        <w:t>向社会公布。</w:t>
      </w:r>
      <w:r>
        <w:rPr>
          <w:rFonts w:hint="eastAsia" w:ascii="Times New Roman" w:hAnsi="Times New Roman" w:eastAsia="仿宋_GB2312" w:cs="Times New Roman"/>
          <w:spacing w:val="0"/>
          <w:sz w:val="32"/>
          <w:szCs w:val="32"/>
          <w:highlight w:val="none"/>
          <w:lang w:eastAsia="zh-CN"/>
        </w:rPr>
        <w:t>同时，</w:t>
      </w:r>
      <w:r>
        <w:rPr>
          <w:rFonts w:hint="eastAsia" w:ascii="Times New Roman" w:hAnsi="Times New Roman" w:eastAsia="仿宋_GB2312" w:cs="Times New Roman"/>
          <w:spacing w:val="0"/>
          <w:sz w:val="32"/>
          <w:szCs w:val="32"/>
          <w:highlight w:val="none"/>
        </w:rPr>
        <w:t>积极参加各类</w:t>
      </w:r>
      <w:r>
        <w:rPr>
          <w:rFonts w:hint="eastAsia" w:ascii="Times New Roman" w:hAnsi="Times New Roman" w:eastAsia="仿宋_GB2312" w:cs="Times New Roman"/>
          <w:spacing w:val="0"/>
          <w:sz w:val="32"/>
          <w:szCs w:val="32"/>
          <w:highlight w:val="none"/>
          <w:lang w:eastAsia="zh-CN"/>
        </w:rPr>
        <w:t>动物疫病防控培训</w:t>
      </w:r>
      <w:r>
        <w:rPr>
          <w:rFonts w:hint="eastAsia" w:ascii="Times New Roman" w:hAnsi="Times New Roman" w:eastAsia="仿宋_GB2312" w:cs="Times New Roman"/>
          <w:spacing w:val="0"/>
          <w:sz w:val="32"/>
          <w:szCs w:val="32"/>
          <w:highlight w:val="none"/>
        </w:rPr>
        <w:t>、经验交流活动，不断提高工作人员的能力和水平。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pacing w:val="0"/>
          <w:sz w:val="32"/>
          <w:szCs w:val="32"/>
          <w:highlight w:val="none"/>
          <w:lang w:eastAsia="zh-CN"/>
        </w:rPr>
      </w:pPr>
      <w:r>
        <w:rPr>
          <w:rFonts w:hint="eastAsia" w:ascii="Times New Roman" w:hAnsi="Times New Roman" w:eastAsia="楷体_GB2312" w:cs="Times New Roman"/>
          <w:spacing w:val="0"/>
          <w:sz w:val="32"/>
          <w:szCs w:val="32"/>
          <w:highlight w:val="none"/>
        </w:rPr>
        <w:t>（三）强化协调推进。</w:t>
      </w:r>
      <w:r>
        <w:rPr>
          <w:rFonts w:hint="eastAsia" w:ascii="仿宋_GB2312" w:hAnsi="仿宋_GB2312" w:eastAsia="仿宋_GB2312" w:cs="仿宋_GB2312"/>
          <w:spacing w:val="0"/>
          <w:sz w:val="32"/>
          <w:szCs w:val="32"/>
          <w:highlight w:val="none"/>
        </w:rPr>
        <w:t>各有关部门要将推进</w:t>
      </w:r>
      <w:r>
        <w:rPr>
          <w:rFonts w:hint="eastAsia" w:ascii="Times New Roman" w:hAnsi="Times New Roman" w:eastAsia="仿宋_GB2312" w:cs="Times New Roman"/>
          <w:spacing w:val="0"/>
          <w:sz w:val="32"/>
          <w:szCs w:val="32"/>
          <w:highlight w:val="none"/>
          <w:lang w:eastAsia="zh-CN"/>
        </w:rPr>
        <w:t>动物疫病防控工作</w:t>
      </w:r>
      <w:r>
        <w:rPr>
          <w:rFonts w:hint="eastAsia" w:ascii="仿宋_GB2312" w:hAnsi="仿宋_GB2312" w:eastAsia="仿宋_GB2312" w:cs="仿宋_GB2312"/>
          <w:spacing w:val="0"/>
          <w:sz w:val="32"/>
          <w:szCs w:val="32"/>
          <w:highlight w:val="none"/>
        </w:rPr>
        <w:t>列入年度重点工作，按照各自职责，强化协调配合，切实抓好贯彻落实。</w:t>
      </w:r>
      <w:r>
        <w:rPr>
          <w:rFonts w:hint="eastAsia" w:ascii="仿宋_GB2312" w:hAnsi="仿宋_GB2312" w:eastAsia="仿宋_GB2312" w:cs="仿宋_GB2312"/>
          <w:spacing w:val="0"/>
          <w:sz w:val="32"/>
          <w:szCs w:val="32"/>
          <w:highlight w:val="none"/>
          <w:lang w:eastAsia="zh-CN"/>
        </w:rPr>
        <w:t>区农牧水务局，镇、各办事处定期开展检查，对工作落实不力</w:t>
      </w:r>
      <w:r>
        <w:rPr>
          <w:rFonts w:hint="eastAsia" w:ascii="仿宋_GB2312" w:hAnsi="仿宋_GB2312" w:eastAsia="仿宋_GB2312" w:cs="仿宋_GB2312"/>
          <w:spacing w:val="0"/>
          <w:sz w:val="32"/>
          <w:szCs w:val="32"/>
          <w:highlight w:val="none"/>
        </w:rPr>
        <w:t>并造成严重影响的，依法依规追究相关单位和</w:t>
      </w:r>
      <w:r>
        <w:rPr>
          <w:rFonts w:hint="eastAsia" w:ascii="仿宋_GB2312" w:hAnsi="仿宋_GB2312" w:eastAsia="仿宋_GB2312" w:cs="仿宋_GB2312"/>
          <w:spacing w:val="0"/>
          <w:sz w:val="32"/>
          <w:szCs w:val="32"/>
          <w:highlight w:val="none"/>
          <w:lang w:eastAsia="zh-CN"/>
        </w:rPr>
        <w:t>工作</w:t>
      </w:r>
      <w:r>
        <w:rPr>
          <w:rFonts w:hint="eastAsia" w:ascii="仿宋_GB2312" w:hAnsi="仿宋_GB2312" w:eastAsia="仿宋_GB2312" w:cs="仿宋_GB2312"/>
          <w:spacing w:val="0"/>
          <w:sz w:val="32"/>
          <w:szCs w:val="32"/>
          <w:highlight w:val="none"/>
        </w:rPr>
        <w:t>人员的责任。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附件：1</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政府购买兽医社会化服务</w:t>
      </w:r>
      <w:r>
        <w:rPr>
          <w:rFonts w:hint="eastAsia" w:ascii="Times New Roman" w:hAnsi="Times New Roman" w:eastAsia="仿宋_GB2312" w:cs="Times New Roman"/>
          <w:color w:val="auto"/>
          <w:spacing w:val="0"/>
          <w:sz w:val="32"/>
          <w:szCs w:val="32"/>
          <w:lang w:val="en-US" w:eastAsia="zh-CN"/>
        </w:rPr>
        <w:t>实施</w:t>
      </w:r>
      <w:r>
        <w:rPr>
          <w:rFonts w:hint="default" w:ascii="Times New Roman" w:hAnsi="Times New Roman" w:eastAsia="仿宋_GB2312" w:cs="Times New Roman"/>
          <w:color w:val="auto"/>
          <w:spacing w:val="0"/>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rightChars="0" w:firstLine="1600" w:firstLineChars="5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w:t>
      </w:r>
      <w:r>
        <w:rPr>
          <w:rFonts w:hint="eastAsia"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乌达区政府购买兽医社会化服务验收评分表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cs="Times New Roman"/>
          <w:b w:val="0"/>
          <w:bCs/>
          <w:color w:val="auto"/>
          <w:spacing w:val="0"/>
          <w:sz w:val="32"/>
          <w:szCs w:val="32"/>
          <w:lang w:val="en-US" w:eastAsia="zh-CN"/>
        </w:rPr>
      </w:pPr>
    </w:p>
    <w:p>
      <w:pPr>
        <w:rPr>
          <w:rFonts w:hint="default" w:ascii="Times New Roman" w:hAnsi="Times New Roman" w:cs="Times New Roman"/>
          <w:b w:val="0"/>
          <w:bCs/>
          <w:color w:val="auto"/>
          <w:spacing w:val="0"/>
          <w:lang w:val="en-US" w:eastAsia="zh-CN"/>
        </w:rPr>
      </w:pPr>
      <w:r>
        <w:rPr>
          <w:rFonts w:hint="default" w:ascii="Times New Roman" w:hAnsi="Times New Roman" w:cs="Times New Roman"/>
          <w:b w:val="0"/>
          <w:bCs/>
          <w:color w:val="auto"/>
          <w:spacing w:val="0"/>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黑体" w:cs="Times New Roman"/>
          <w:spacing w:val="0"/>
          <w:lang w:val="en-US" w:eastAsia="zh-CN"/>
        </w:rPr>
      </w:pPr>
      <w:r>
        <w:rPr>
          <w:rFonts w:hint="default" w:ascii="Times New Roman" w:hAnsi="Times New Roman" w:eastAsia="黑体" w:cs="Times New Roman"/>
          <w:b w:val="0"/>
          <w:bCs/>
          <w:color w:val="auto"/>
          <w:spacing w:val="0"/>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pacing w:val="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rPr>
        <w:t>政府购买兽医社会化服务</w:t>
      </w:r>
      <w:r>
        <w:rPr>
          <w:rFonts w:hint="eastAsia" w:ascii="Times New Roman" w:hAnsi="Times New Roman" w:eastAsia="方正小标宋简体" w:cs="Times New Roman"/>
          <w:spacing w:val="0"/>
          <w:sz w:val="44"/>
          <w:szCs w:val="44"/>
          <w:lang w:val="en-US" w:eastAsia="zh-CN"/>
        </w:rPr>
        <w:t>实施</w:t>
      </w:r>
      <w:r>
        <w:rPr>
          <w:rFonts w:hint="default" w:ascii="Times New Roman" w:hAnsi="Times New Roman" w:eastAsia="方正小标宋简体" w:cs="Times New Roman"/>
          <w:spacing w:val="0"/>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val="en-US" w:eastAsia="zh-CN"/>
        </w:rPr>
        <w:t>一、</w:t>
      </w:r>
      <w:r>
        <w:rPr>
          <w:rFonts w:hint="default" w:ascii="Times New Roman" w:hAnsi="Times New Roman" w:eastAsia="黑体" w:cs="Times New Roman"/>
          <w:spacing w:val="0"/>
          <w:sz w:val="32"/>
          <w:szCs w:val="32"/>
        </w:rPr>
        <w:t>购买主体和</w:t>
      </w:r>
      <w:r>
        <w:rPr>
          <w:rFonts w:hint="default" w:ascii="Times New Roman" w:hAnsi="Times New Roman" w:eastAsia="黑体" w:cs="Times New Roman"/>
          <w:spacing w:val="0"/>
          <w:sz w:val="32"/>
          <w:szCs w:val="32"/>
          <w:lang w:val="en-US" w:eastAsia="zh-CN"/>
        </w:rPr>
        <w:t>承接</w:t>
      </w:r>
      <w:r>
        <w:rPr>
          <w:rFonts w:hint="default" w:ascii="Times New Roman" w:hAnsi="Times New Roman" w:eastAsia="黑体" w:cs="Times New Roman"/>
          <w:spacing w:val="0"/>
          <w:sz w:val="32"/>
          <w:szCs w:val="32"/>
        </w:rPr>
        <w:t xml:space="preserve">主体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spacing w:val="0"/>
          <w:sz w:val="32"/>
          <w:szCs w:val="32"/>
        </w:rPr>
        <w:t>（一）购买主体：</w:t>
      </w:r>
      <w:r>
        <w:rPr>
          <w:rFonts w:hint="default" w:ascii="Times New Roman" w:hAnsi="Times New Roman" w:eastAsia="仿宋_GB2312" w:cs="Times New Roman"/>
          <w:spacing w:val="0"/>
          <w:sz w:val="32"/>
          <w:szCs w:val="32"/>
          <w:lang w:eastAsia="zh-CN"/>
        </w:rPr>
        <w:t>乌达</w:t>
      </w:r>
      <w:r>
        <w:rPr>
          <w:rFonts w:hint="default" w:ascii="Times New Roman" w:hAnsi="Times New Roman" w:eastAsia="仿宋_GB2312" w:cs="Times New Roman"/>
          <w:spacing w:val="0"/>
          <w:sz w:val="32"/>
          <w:szCs w:val="32"/>
        </w:rPr>
        <w:t>区</w:t>
      </w:r>
      <w:r>
        <w:rPr>
          <w:rFonts w:hint="default" w:ascii="Times New Roman" w:hAnsi="Times New Roman" w:eastAsia="仿宋_GB2312" w:cs="Times New Roman"/>
          <w:spacing w:val="0"/>
          <w:sz w:val="32"/>
          <w:szCs w:val="32"/>
          <w:lang w:val="en-US" w:eastAsia="zh-CN"/>
        </w:rPr>
        <w:t>畜牧兽医中心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spacing w:val="0"/>
          <w:sz w:val="32"/>
          <w:szCs w:val="32"/>
        </w:rPr>
        <w:t>（二）</w:t>
      </w:r>
      <w:r>
        <w:rPr>
          <w:rFonts w:hint="default" w:ascii="Times New Roman" w:hAnsi="Times New Roman" w:eastAsia="楷体_GB2312" w:cs="Times New Roman"/>
          <w:spacing w:val="0"/>
          <w:sz w:val="32"/>
          <w:szCs w:val="32"/>
          <w:lang w:val="en-US" w:eastAsia="zh-CN"/>
        </w:rPr>
        <w:t>承接</w:t>
      </w:r>
      <w:r>
        <w:rPr>
          <w:rFonts w:hint="default" w:ascii="Times New Roman" w:hAnsi="Times New Roman" w:eastAsia="楷体_GB2312" w:cs="Times New Roman"/>
          <w:spacing w:val="0"/>
          <w:sz w:val="32"/>
          <w:szCs w:val="32"/>
        </w:rPr>
        <w:t>主体：</w:t>
      </w:r>
      <w:r>
        <w:rPr>
          <w:rFonts w:hint="default" w:ascii="Times New Roman" w:hAnsi="Times New Roman" w:eastAsia="仿宋_GB2312" w:cs="Times New Roman"/>
          <w:spacing w:val="0"/>
          <w:sz w:val="32"/>
          <w:szCs w:val="32"/>
        </w:rPr>
        <w:t>依法成立的动物防疫</w:t>
      </w:r>
      <w:r>
        <w:rPr>
          <w:rFonts w:hint="default" w:ascii="Times New Roman" w:hAnsi="Times New Roman" w:eastAsia="仿宋_GB2312" w:cs="Times New Roman"/>
          <w:spacing w:val="0"/>
          <w:sz w:val="32"/>
          <w:szCs w:val="32"/>
          <w:lang w:val="en-US" w:eastAsia="zh-CN"/>
        </w:rPr>
        <w:t>技术服务公司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spacing w:val="0"/>
          <w:sz w:val="32"/>
          <w:szCs w:val="32"/>
          <w:lang w:val="en-US" w:eastAsia="zh-CN"/>
        </w:rPr>
        <w:t xml:space="preserve">（三）承接主体应具备的条件：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依法设立，具有独立法人资格，能独立承担民事责任。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具有兽医服务机能，内部管理和监督制度完善。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具有独立的财务管理、会计核算和资产管理制度。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具有提供兽医公共服务所必需的设施、人员和专业技术能力。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6</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在参与政府购买服务活动前无重大违法违纪行为，通过年检、资质审查合格，社会信誉、商业信誉良好，在全国企业信用公示系统无不良记录。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7</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法律、法规规定以及购买服务项目要求的其他条件。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spacing w:val="0"/>
          <w:sz w:val="32"/>
          <w:szCs w:val="32"/>
        </w:rPr>
        <w:t>（</w:t>
      </w:r>
      <w:r>
        <w:rPr>
          <w:rFonts w:hint="default" w:ascii="Times New Roman" w:hAnsi="Times New Roman" w:eastAsia="楷体_GB2312" w:cs="Times New Roman"/>
          <w:spacing w:val="0"/>
          <w:sz w:val="32"/>
          <w:szCs w:val="32"/>
          <w:lang w:val="en-US" w:eastAsia="zh-CN"/>
        </w:rPr>
        <w:t>四</w:t>
      </w:r>
      <w:r>
        <w:rPr>
          <w:rFonts w:hint="default" w:ascii="Times New Roman" w:hAnsi="Times New Roman" w:eastAsia="楷体_GB2312" w:cs="Times New Roman"/>
          <w:spacing w:val="0"/>
          <w:sz w:val="32"/>
          <w:szCs w:val="32"/>
        </w:rPr>
        <w:t>）购买方式：</w:t>
      </w:r>
      <w:r>
        <w:rPr>
          <w:rFonts w:hint="default" w:ascii="Times New Roman" w:hAnsi="Times New Roman" w:eastAsia="仿宋_GB2312" w:cs="Times New Roman"/>
          <w:b w:val="0"/>
          <w:bCs/>
          <w:color w:val="auto"/>
          <w:spacing w:val="0"/>
          <w:kern w:val="2"/>
          <w:sz w:val="32"/>
          <w:szCs w:val="24"/>
          <w:lang w:val="en-US" w:eastAsia="zh-CN" w:bidi="ar-SA"/>
        </w:rPr>
        <w:t>通过政府招标方式确定承接主体，优先考虑我区现有的动物疫病防控服务企业承担兽医社会化服务工作</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val="en-US" w:eastAsia="zh-CN"/>
        </w:rPr>
        <w:t>二</w:t>
      </w:r>
      <w:r>
        <w:rPr>
          <w:rFonts w:hint="default" w:ascii="Times New Roman" w:hAnsi="Times New Roman" w:eastAsia="黑体" w:cs="Times New Roman"/>
          <w:spacing w:val="0"/>
          <w:sz w:val="32"/>
          <w:szCs w:val="32"/>
        </w:rPr>
        <w:t>、购买内容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口蹄疫、高致病性禽流感、小反刍兽疫、猪瘟、猪蓝耳病等重大动物疫病强制免疫注射工作。要求按时按质完成每年春、秋两次免疫，重大动物疫病群体免疫密度达到90%以上，应免畜禽免疫率达到100%，免疫抗体效价检测合格率达到70%以上。其他常规动物疫病免疫达到上级要求。畜禽强制免疫档案建档率达到100</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，定期对辖区内新补栏、漏免等应免动物及时补免，并</w:t>
      </w:r>
      <w:r>
        <w:rPr>
          <w:rFonts w:hint="default" w:ascii="Times New Roman" w:hAnsi="Times New Roman" w:eastAsia="仿宋_GB2312" w:cs="Times New Roman"/>
          <w:spacing w:val="0"/>
          <w:sz w:val="32"/>
          <w:szCs w:val="32"/>
          <w:highlight w:val="none"/>
        </w:rPr>
        <w:t>建</w:t>
      </w:r>
      <w:r>
        <w:rPr>
          <w:rFonts w:hint="eastAsia" w:ascii="Times New Roman" w:hAnsi="Times New Roman" w:eastAsia="仿宋_GB2312" w:cs="Times New Roman"/>
          <w:spacing w:val="0"/>
          <w:sz w:val="32"/>
          <w:szCs w:val="32"/>
          <w:highlight w:val="none"/>
          <w:lang w:eastAsia="zh-CN"/>
        </w:rPr>
        <w:t>全</w:t>
      </w:r>
      <w:r>
        <w:rPr>
          <w:rFonts w:hint="default" w:ascii="Times New Roman" w:hAnsi="Times New Roman" w:eastAsia="仿宋_GB2312" w:cs="Times New Roman"/>
          <w:spacing w:val="0"/>
          <w:sz w:val="32"/>
          <w:szCs w:val="32"/>
          <w:highlight w:val="none"/>
        </w:rPr>
        <w:t>完善</w:t>
      </w:r>
      <w:r>
        <w:rPr>
          <w:rFonts w:hint="default" w:ascii="Times New Roman" w:hAnsi="Times New Roman" w:eastAsia="仿宋_GB2312" w:cs="Times New Roman"/>
          <w:spacing w:val="0"/>
          <w:sz w:val="32"/>
          <w:szCs w:val="32"/>
        </w:rPr>
        <w:t>免疫档案。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（二）协助突发重大动物疫情的应急处置工作（如扑杀、消毒、封锁、无害化处理等）。</w:t>
      </w:r>
      <w:r>
        <w:rPr>
          <w:rFonts w:hint="default" w:ascii="Times New Roman" w:hAnsi="Times New Roman" w:eastAsia="仿宋_GB2312" w:cs="Times New Roman"/>
          <w:spacing w:val="0"/>
          <w:sz w:val="32"/>
          <w:szCs w:val="32"/>
          <w:lang w:val="en-US" w:eastAsia="zh-CN"/>
        </w:rPr>
        <w:t>如发生动物疫情时，在农牧业主管部门的指导下进行病畜的扑杀、消毒、封锁、无害化处理等疫病处置工作。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（三）动物疫病监测工作的样品采集。按照每年</w:t>
      </w:r>
      <w:r>
        <w:rPr>
          <w:rFonts w:hint="default" w:ascii="Times New Roman" w:hAnsi="Times New Roman" w:eastAsia="仿宋_GB2312" w:cs="Times New Roman"/>
          <w:spacing w:val="0"/>
          <w:sz w:val="32"/>
          <w:szCs w:val="32"/>
          <w:lang w:val="en-US" w:eastAsia="zh-CN"/>
        </w:rPr>
        <w:t>上级下达的任务要求</w:t>
      </w:r>
      <w:r>
        <w:rPr>
          <w:rFonts w:hint="default" w:ascii="Times New Roman" w:hAnsi="Times New Roman" w:eastAsia="仿宋_GB2312" w:cs="Times New Roman"/>
          <w:spacing w:val="0"/>
          <w:sz w:val="32"/>
          <w:szCs w:val="32"/>
        </w:rPr>
        <w:t>，按时完成相关样品采集工作。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（四）辖区内消毒灭源工作。消毒灭源工作要覆盖到镇</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各办</w:t>
      </w:r>
      <w:r>
        <w:rPr>
          <w:rFonts w:hint="eastAsia" w:ascii="Times New Roman" w:hAnsi="Times New Roman" w:eastAsia="仿宋_GB2312" w:cs="Times New Roman"/>
          <w:spacing w:val="0"/>
          <w:sz w:val="32"/>
          <w:szCs w:val="32"/>
          <w:lang w:eastAsia="zh-CN"/>
        </w:rPr>
        <w:t>事处</w:t>
      </w:r>
      <w:r>
        <w:rPr>
          <w:rFonts w:hint="default" w:ascii="Times New Roman" w:hAnsi="Times New Roman" w:eastAsia="仿宋_GB2312" w:cs="Times New Roman"/>
          <w:spacing w:val="0"/>
          <w:sz w:val="32"/>
          <w:szCs w:val="32"/>
        </w:rPr>
        <w:t>的</w:t>
      </w:r>
      <w:r>
        <w:rPr>
          <w:rFonts w:hint="eastAsia" w:ascii="Times New Roman" w:hAnsi="Times New Roman" w:eastAsia="仿宋_GB2312" w:cs="Times New Roman"/>
          <w:spacing w:val="0"/>
          <w:sz w:val="32"/>
          <w:szCs w:val="32"/>
          <w:lang w:eastAsia="zh-CN"/>
        </w:rPr>
        <w:t>各个</w:t>
      </w:r>
      <w:r>
        <w:rPr>
          <w:rFonts w:hint="default" w:ascii="Times New Roman" w:hAnsi="Times New Roman" w:eastAsia="仿宋_GB2312" w:cs="Times New Roman"/>
          <w:spacing w:val="0"/>
          <w:sz w:val="32"/>
          <w:szCs w:val="32"/>
        </w:rPr>
        <w:t>养殖户，消毒效果符合标准。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五</w:t>
      </w:r>
      <w:r>
        <w:rPr>
          <w:rFonts w:hint="default" w:ascii="Times New Roman" w:hAnsi="Times New Roman" w:eastAsia="仿宋_GB2312" w:cs="Times New Roman"/>
          <w:spacing w:val="0"/>
          <w:sz w:val="32"/>
          <w:szCs w:val="32"/>
        </w:rPr>
        <w:t>）《动物防疫法》等相关法律法规宣传工作。通过向养殖户发放宣传单、张贴海报、</w:t>
      </w:r>
      <w:r>
        <w:rPr>
          <w:rFonts w:hint="eastAsia" w:ascii="Times New Roman" w:hAnsi="Times New Roman" w:eastAsia="仿宋_GB2312" w:cs="Times New Roman"/>
          <w:spacing w:val="0"/>
          <w:sz w:val="32"/>
          <w:szCs w:val="32"/>
          <w:lang w:eastAsia="zh-CN"/>
        </w:rPr>
        <w:t>发布媒体</w:t>
      </w:r>
      <w:r>
        <w:rPr>
          <w:rFonts w:hint="default" w:ascii="Times New Roman" w:hAnsi="Times New Roman" w:eastAsia="仿宋_GB2312" w:cs="Times New Roman"/>
          <w:spacing w:val="0"/>
          <w:sz w:val="32"/>
          <w:szCs w:val="32"/>
        </w:rPr>
        <w:t>信息等方式进行宣传工作。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六</w:t>
      </w:r>
      <w:r>
        <w:rPr>
          <w:rFonts w:hint="default" w:ascii="Times New Roman" w:hAnsi="Times New Roman" w:eastAsia="仿宋_GB2312" w:cs="Times New Roman"/>
          <w:spacing w:val="0"/>
          <w:sz w:val="32"/>
          <w:szCs w:val="32"/>
        </w:rPr>
        <w:t>）配合</w:t>
      </w:r>
      <w:r>
        <w:rPr>
          <w:rFonts w:hint="eastAsia" w:ascii="Times New Roman" w:hAnsi="Times New Roman" w:eastAsia="仿宋_GB2312" w:cs="Times New Roman"/>
          <w:spacing w:val="0"/>
          <w:sz w:val="32"/>
          <w:szCs w:val="32"/>
          <w:lang w:eastAsia="zh-CN"/>
        </w:rPr>
        <w:t>区畜牧兽医中心</w:t>
      </w:r>
      <w:r>
        <w:rPr>
          <w:rFonts w:hint="default" w:ascii="Times New Roman" w:hAnsi="Times New Roman" w:eastAsia="仿宋_GB2312" w:cs="Times New Roman"/>
          <w:spacing w:val="0"/>
          <w:sz w:val="32"/>
          <w:szCs w:val="32"/>
        </w:rPr>
        <w:t>做好动物产地检疫工作。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七</w:t>
      </w:r>
      <w:r>
        <w:rPr>
          <w:rFonts w:hint="default"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eastAsia="zh-CN"/>
        </w:rPr>
        <w:t>承办</w:t>
      </w:r>
      <w:r>
        <w:rPr>
          <w:rFonts w:hint="default" w:ascii="Times New Roman" w:hAnsi="Times New Roman" w:eastAsia="仿宋_GB2312" w:cs="Times New Roman"/>
          <w:spacing w:val="0"/>
          <w:sz w:val="32"/>
          <w:szCs w:val="32"/>
        </w:rPr>
        <w:t>上级业务主管部门安排的其他</w:t>
      </w:r>
      <w:r>
        <w:rPr>
          <w:rFonts w:hint="eastAsia" w:ascii="Times New Roman" w:hAnsi="Times New Roman" w:eastAsia="仿宋_GB2312" w:cs="Times New Roman"/>
          <w:spacing w:val="0"/>
          <w:sz w:val="32"/>
          <w:szCs w:val="32"/>
          <w:lang w:eastAsia="zh-CN"/>
        </w:rPr>
        <w:t>事项</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val="en-US" w:eastAsia="zh-CN"/>
        </w:rPr>
        <w:t>三</w:t>
      </w:r>
      <w:r>
        <w:rPr>
          <w:rFonts w:hint="default" w:ascii="Times New Roman" w:hAnsi="Times New Roman" w:eastAsia="黑体" w:cs="Times New Roman"/>
          <w:spacing w:val="0"/>
          <w:sz w:val="32"/>
          <w:szCs w:val="32"/>
        </w:rPr>
        <w:t>、资金</w:t>
      </w:r>
      <w:r>
        <w:rPr>
          <w:rFonts w:hint="default" w:ascii="Times New Roman" w:hAnsi="Times New Roman" w:eastAsia="黑体" w:cs="Times New Roman"/>
          <w:spacing w:val="0"/>
          <w:sz w:val="32"/>
          <w:szCs w:val="32"/>
          <w:lang w:val="en-US" w:eastAsia="zh-CN"/>
        </w:rPr>
        <w:t>来源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一是</w:t>
      </w:r>
      <w:r>
        <w:rPr>
          <w:rFonts w:hint="default" w:ascii="Times New Roman" w:hAnsi="Times New Roman" w:eastAsia="仿宋_GB2312" w:cs="Times New Roman"/>
          <w:spacing w:val="0"/>
          <w:sz w:val="32"/>
          <w:szCs w:val="32"/>
        </w:rPr>
        <w:t>中央基层动物防疫工作补助经费；</w:t>
      </w:r>
      <w:r>
        <w:rPr>
          <w:rFonts w:hint="default" w:ascii="Times New Roman" w:hAnsi="Times New Roman" w:eastAsia="仿宋_GB2312" w:cs="Times New Roman"/>
          <w:b/>
          <w:bCs/>
          <w:spacing w:val="0"/>
          <w:sz w:val="32"/>
          <w:szCs w:val="32"/>
        </w:rPr>
        <w:t>二是</w:t>
      </w:r>
      <w:r>
        <w:rPr>
          <w:rFonts w:hint="default" w:ascii="Times New Roman" w:hAnsi="Times New Roman" w:eastAsia="仿宋_GB2312" w:cs="Times New Roman"/>
          <w:spacing w:val="0"/>
          <w:sz w:val="32"/>
          <w:szCs w:val="32"/>
        </w:rPr>
        <w:t>自治区、</w:t>
      </w:r>
      <w:r>
        <w:rPr>
          <w:rFonts w:hint="default" w:ascii="Times New Roman" w:hAnsi="Times New Roman" w:eastAsia="仿宋_GB2312" w:cs="Times New Roman"/>
          <w:spacing w:val="0"/>
          <w:sz w:val="32"/>
          <w:szCs w:val="32"/>
          <w:lang w:val="en-US" w:eastAsia="zh-CN"/>
        </w:rPr>
        <w:t>乌海</w:t>
      </w:r>
      <w:r>
        <w:rPr>
          <w:rFonts w:hint="default" w:ascii="Times New Roman" w:hAnsi="Times New Roman" w:eastAsia="仿宋_GB2312" w:cs="Times New Roman"/>
          <w:spacing w:val="0"/>
          <w:sz w:val="32"/>
          <w:szCs w:val="32"/>
        </w:rPr>
        <w:t>市财政安排的基层动物防疫工作补助经费；</w:t>
      </w:r>
      <w:r>
        <w:rPr>
          <w:rFonts w:hint="default" w:ascii="Times New Roman" w:hAnsi="Times New Roman" w:eastAsia="仿宋_GB2312" w:cs="Times New Roman"/>
          <w:b/>
          <w:bCs/>
          <w:spacing w:val="0"/>
          <w:sz w:val="32"/>
          <w:szCs w:val="32"/>
        </w:rPr>
        <w:t>三是</w:t>
      </w:r>
      <w:r>
        <w:rPr>
          <w:rFonts w:hint="default" w:ascii="Times New Roman" w:hAnsi="Times New Roman" w:eastAsia="仿宋_GB2312" w:cs="Times New Roman"/>
          <w:spacing w:val="0"/>
          <w:sz w:val="32"/>
          <w:szCs w:val="32"/>
          <w:lang w:val="en-US" w:eastAsia="zh-CN"/>
        </w:rPr>
        <w:t>除中央、自治区、乌海市补助经费外，其余部分由</w:t>
      </w:r>
      <w:r>
        <w:rPr>
          <w:rFonts w:hint="default" w:ascii="Times New Roman" w:hAnsi="Times New Roman" w:eastAsia="仿宋_GB2312" w:cs="Times New Roman"/>
          <w:spacing w:val="0"/>
          <w:sz w:val="32"/>
          <w:szCs w:val="32"/>
        </w:rPr>
        <w:t>区级财政</w:t>
      </w:r>
      <w:r>
        <w:rPr>
          <w:rFonts w:hint="default" w:ascii="Times New Roman" w:hAnsi="Times New Roman" w:eastAsia="仿宋_GB2312" w:cs="Times New Roman"/>
          <w:spacing w:val="0"/>
          <w:sz w:val="32"/>
          <w:szCs w:val="32"/>
          <w:lang w:val="en-US" w:eastAsia="zh-CN"/>
        </w:rPr>
        <w:t>补足</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b/>
          <w:bCs/>
          <w:spacing w:val="0"/>
          <w:sz w:val="32"/>
          <w:szCs w:val="32"/>
          <w:lang w:eastAsia="zh-CN"/>
        </w:rPr>
        <w:t>四是</w:t>
      </w:r>
      <w:r>
        <w:rPr>
          <w:rFonts w:hint="default" w:ascii="Times New Roman" w:hAnsi="Times New Roman" w:eastAsia="仿宋_GB2312" w:cs="Times New Roman"/>
          <w:spacing w:val="0"/>
          <w:sz w:val="32"/>
          <w:szCs w:val="32"/>
          <w:lang w:val="en-US" w:eastAsia="zh-CN"/>
        </w:rPr>
        <w:t>因养殖数量变化而调整的购买服务费用，</w:t>
      </w:r>
      <w:r>
        <w:rPr>
          <w:rFonts w:hint="eastAsia" w:ascii="Times New Roman" w:hAnsi="Times New Roman" w:eastAsia="仿宋_GB2312" w:cs="Times New Roman"/>
          <w:spacing w:val="0"/>
          <w:sz w:val="32"/>
          <w:szCs w:val="32"/>
          <w:lang w:val="en-US" w:eastAsia="zh-CN"/>
        </w:rPr>
        <w:t>需</w:t>
      </w:r>
      <w:r>
        <w:rPr>
          <w:rFonts w:hint="default" w:ascii="Times New Roman" w:hAnsi="Times New Roman" w:eastAsia="仿宋_GB2312" w:cs="Times New Roman"/>
          <w:spacing w:val="0"/>
          <w:sz w:val="32"/>
          <w:szCs w:val="32"/>
          <w:lang w:val="en-US" w:eastAsia="zh-CN"/>
        </w:rPr>
        <w:t>由</w:t>
      </w:r>
      <w:r>
        <w:rPr>
          <w:rFonts w:hint="eastAsia" w:ascii="Times New Roman" w:hAnsi="Times New Roman" w:eastAsia="仿宋_GB2312" w:cs="Times New Roman"/>
          <w:spacing w:val="0"/>
          <w:sz w:val="32"/>
          <w:szCs w:val="32"/>
          <w:lang w:val="en-US" w:eastAsia="zh-CN"/>
        </w:rPr>
        <w:t>区畜牧兽医中心</w:t>
      </w:r>
      <w:r>
        <w:rPr>
          <w:rFonts w:hint="default" w:ascii="Times New Roman" w:hAnsi="Times New Roman" w:eastAsia="仿宋_GB2312" w:cs="Times New Roman"/>
          <w:spacing w:val="0"/>
          <w:sz w:val="32"/>
          <w:szCs w:val="32"/>
          <w:lang w:val="en-US" w:eastAsia="zh-CN"/>
        </w:rPr>
        <w:t>和</w:t>
      </w:r>
      <w:r>
        <w:rPr>
          <w:rFonts w:hint="eastAsia" w:ascii="Times New Roman" w:hAnsi="Times New Roman" w:eastAsia="仿宋_GB2312" w:cs="Times New Roman"/>
          <w:spacing w:val="0"/>
          <w:sz w:val="32"/>
          <w:szCs w:val="32"/>
          <w:lang w:val="en-US" w:eastAsia="zh-CN"/>
        </w:rPr>
        <w:t>区农牧水务局根据实际情况</w:t>
      </w:r>
      <w:r>
        <w:rPr>
          <w:rFonts w:hint="default" w:ascii="Times New Roman" w:hAnsi="Times New Roman" w:eastAsia="仿宋_GB2312" w:cs="Times New Roman"/>
          <w:spacing w:val="0"/>
          <w:sz w:val="32"/>
          <w:szCs w:val="32"/>
          <w:lang w:val="en-US" w:eastAsia="zh-CN"/>
        </w:rPr>
        <w:t>核算后，报</w:t>
      </w:r>
      <w:r>
        <w:rPr>
          <w:rFonts w:hint="eastAsia" w:ascii="Times New Roman" w:hAnsi="Times New Roman" w:eastAsia="仿宋_GB2312" w:cs="Times New Roman"/>
          <w:spacing w:val="0"/>
          <w:sz w:val="32"/>
          <w:szCs w:val="32"/>
          <w:lang w:val="en-US" w:eastAsia="zh-CN"/>
        </w:rPr>
        <w:t>区政府</w:t>
      </w:r>
      <w:r>
        <w:rPr>
          <w:rFonts w:hint="default" w:ascii="Times New Roman" w:hAnsi="Times New Roman" w:eastAsia="仿宋_GB2312" w:cs="Times New Roman"/>
          <w:spacing w:val="0"/>
          <w:sz w:val="32"/>
          <w:szCs w:val="32"/>
          <w:lang w:val="en-US" w:eastAsia="zh-CN"/>
        </w:rPr>
        <w:t>研究</w:t>
      </w:r>
      <w:r>
        <w:rPr>
          <w:rFonts w:hint="eastAsia" w:ascii="Times New Roman" w:hAnsi="Times New Roman" w:eastAsia="仿宋_GB2312" w:cs="Times New Roman"/>
          <w:spacing w:val="0"/>
          <w:sz w:val="32"/>
          <w:szCs w:val="32"/>
          <w:lang w:val="en-US" w:eastAsia="zh-CN"/>
        </w:rPr>
        <w:t>核对后进行拨付</w:t>
      </w:r>
      <w:r>
        <w:rPr>
          <w:rFonts w:hint="default" w:ascii="Times New Roman" w:hAnsi="Times New Roman" w:eastAsia="仿宋_GB2312" w:cs="Times New Roman"/>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四、</w:t>
      </w:r>
      <w:r>
        <w:rPr>
          <w:rFonts w:hint="default" w:ascii="Times New Roman" w:hAnsi="Times New Roman" w:eastAsia="黑体" w:cs="Times New Roman"/>
          <w:spacing w:val="0"/>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楷体_GB2312" w:cs="Times New Roman"/>
          <w:spacing w:val="0"/>
          <w:sz w:val="32"/>
          <w:szCs w:val="32"/>
        </w:rPr>
        <w:t>（一）编制</w:t>
      </w:r>
      <w:r>
        <w:rPr>
          <w:rFonts w:hint="eastAsia" w:ascii="Times New Roman" w:hAnsi="Times New Roman" w:eastAsia="楷体_GB2312" w:cs="Times New Roman"/>
          <w:spacing w:val="0"/>
          <w:sz w:val="32"/>
          <w:szCs w:val="32"/>
          <w:lang w:eastAsia="zh-CN"/>
        </w:rPr>
        <w:t>验收评分表</w:t>
      </w:r>
      <w:r>
        <w:rPr>
          <w:rFonts w:hint="default" w:ascii="Times New Roman" w:hAnsi="Times New Roman" w:eastAsia="楷体_GB2312" w:cs="Times New Roman"/>
          <w:spacing w:val="0"/>
          <w:sz w:val="32"/>
          <w:szCs w:val="32"/>
        </w:rPr>
        <w:t>。</w:t>
      </w:r>
      <w:r>
        <w:rPr>
          <w:rFonts w:hint="default" w:ascii="Times New Roman" w:hAnsi="Times New Roman" w:eastAsia="仿宋_GB2312" w:cs="Times New Roman"/>
          <w:spacing w:val="0"/>
          <w:sz w:val="32"/>
          <w:szCs w:val="32"/>
        </w:rPr>
        <w:t>由区畜牧兽医中心编制年度</w:t>
      </w:r>
      <w:r>
        <w:rPr>
          <w:rFonts w:hint="eastAsia" w:ascii="Times New Roman" w:hAnsi="Times New Roman" w:eastAsia="仿宋_GB2312" w:cs="Times New Roman"/>
          <w:spacing w:val="0"/>
          <w:sz w:val="32"/>
          <w:szCs w:val="32"/>
          <w:lang w:eastAsia="zh-CN"/>
        </w:rPr>
        <w:t>验收评分表</w:t>
      </w:r>
      <w:r>
        <w:rPr>
          <w:rFonts w:hint="default" w:ascii="Times New Roman" w:hAnsi="Times New Roman" w:eastAsia="仿宋_GB2312" w:cs="Times New Roman"/>
          <w:spacing w:val="0"/>
          <w:sz w:val="32"/>
          <w:szCs w:val="32"/>
        </w:rPr>
        <w:t>，明确购买服务项目、内容、标准和相关要求、评价方法以及承接主体条件等，并将</w:t>
      </w:r>
      <w:r>
        <w:rPr>
          <w:rFonts w:hint="eastAsia" w:ascii="Times New Roman" w:hAnsi="Times New Roman" w:eastAsia="仿宋_GB2312" w:cs="Times New Roman"/>
          <w:spacing w:val="0"/>
          <w:sz w:val="32"/>
          <w:szCs w:val="32"/>
          <w:lang w:eastAsia="zh-CN"/>
        </w:rPr>
        <w:t>评分表</w:t>
      </w:r>
      <w:r>
        <w:rPr>
          <w:rFonts w:hint="default" w:ascii="Times New Roman" w:hAnsi="Times New Roman" w:eastAsia="仿宋_GB2312" w:cs="Times New Roman"/>
          <w:spacing w:val="0"/>
          <w:sz w:val="32"/>
          <w:szCs w:val="32"/>
        </w:rPr>
        <w:t>报</w:t>
      </w:r>
      <w:r>
        <w:rPr>
          <w:rFonts w:hint="eastAsia" w:ascii="Times New Roman" w:hAnsi="Times New Roman" w:eastAsia="仿宋_GB2312" w:cs="Times New Roman"/>
          <w:spacing w:val="0"/>
          <w:sz w:val="32"/>
          <w:szCs w:val="32"/>
          <w:highlight w:val="none"/>
          <w:lang w:eastAsia="zh-CN"/>
        </w:rPr>
        <w:t>区财政局进行</w:t>
      </w:r>
      <w:r>
        <w:rPr>
          <w:rFonts w:hint="default" w:ascii="Times New Roman" w:hAnsi="Times New Roman" w:eastAsia="仿宋_GB2312" w:cs="Times New Roman"/>
          <w:spacing w:val="0"/>
          <w:sz w:val="32"/>
          <w:szCs w:val="32"/>
          <w:highlight w:val="none"/>
        </w:rPr>
        <w:t>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楷体_GB2312" w:cs="Times New Roman"/>
          <w:spacing w:val="0"/>
          <w:sz w:val="32"/>
          <w:szCs w:val="32"/>
          <w:highlight w:val="none"/>
        </w:rPr>
        <w:t>（二）公示购买信息。</w:t>
      </w:r>
      <w:r>
        <w:rPr>
          <w:rFonts w:hint="default" w:ascii="Times New Roman" w:hAnsi="Times New Roman" w:eastAsia="仿宋_GB2312" w:cs="Times New Roman"/>
          <w:spacing w:val="0"/>
          <w:sz w:val="32"/>
          <w:szCs w:val="32"/>
          <w:highlight w:val="none"/>
        </w:rPr>
        <w:t>向社会公开购买服务项目的预算资金主要内容、承接标准、承接主体、目标要求等信息</w:t>
      </w:r>
      <w:r>
        <w:rPr>
          <w:rFonts w:hint="eastAsia" w:ascii="Times New Roman" w:hAnsi="Times New Roman" w:eastAsia="仿宋_GB2312" w:cs="Times New Roman"/>
          <w:spacing w:val="0"/>
          <w:sz w:val="32"/>
          <w:szCs w:val="32"/>
          <w:highlight w:val="none"/>
          <w:lang w:eastAsia="zh-CN"/>
        </w:rPr>
        <w:t>进行公示</w:t>
      </w:r>
      <w:r>
        <w:rPr>
          <w:rFonts w:hint="default" w:ascii="Times New Roman" w:hAnsi="Times New Roman" w:eastAsia="仿宋_GB2312" w:cs="Times New Roman"/>
          <w:spacing w:val="0"/>
          <w:sz w:val="32"/>
          <w:szCs w:val="32"/>
          <w:highlight w:val="none"/>
        </w:rPr>
        <w:t>，</w:t>
      </w:r>
      <w:r>
        <w:rPr>
          <w:rFonts w:hint="eastAsia" w:ascii="Times New Roman" w:hAnsi="Times New Roman" w:eastAsia="仿宋_GB2312" w:cs="Times New Roman"/>
          <w:spacing w:val="0"/>
          <w:sz w:val="32"/>
          <w:szCs w:val="32"/>
          <w:highlight w:val="none"/>
          <w:lang w:eastAsia="zh-CN"/>
        </w:rPr>
        <w:t>公示</w:t>
      </w:r>
      <w:r>
        <w:rPr>
          <w:rFonts w:hint="default" w:ascii="Times New Roman" w:hAnsi="Times New Roman" w:eastAsia="仿宋_GB2312" w:cs="Times New Roman"/>
          <w:spacing w:val="0"/>
          <w:sz w:val="32"/>
          <w:szCs w:val="32"/>
          <w:highlight w:val="none"/>
        </w:rPr>
        <w:t>时间为7个工作日。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spacing w:val="0"/>
          <w:sz w:val="32"/>
          <w:szCs w:val="32"/>
          <w:highlight w:val="none"/>
        </w:rPr>
        <w:t>（三）确定承接主体。</w:t>
      </w:r>
      <w:r>
        <w:rPr>
          <w:rFonts w:hint="default" w:ascii="Times New Roman" w:hAnsi="Times New Roman" w:eastAsia="仿宋_GB2312" w:cs="Times New Roman"/>
          <w:spacing w:val="0"/>
          <w:sz w:val="32"/>
          <w:szCs w:val="32"/>
          <w:highlight w:val="none"/>
        </w:rPr>
        <w:t>为有利于我区重大动物疫病防控长效机制建设，凡符合承接主体条件的动物防疫</w:t>
      </w:r>
      <w:r>
        <w:rPr>
          <w:rFonts w:hint="default" w:ascii="Times New Roman" w:hAnsi="Times New Roman" w:eastAsia="仿宋_GB2312" w:cs="Times New Roman"/>
          <w:spacing w:val="0"/>
          <w:sz w:val="32"/>
          <w:szCs w:val="32"/>
          <w:highlight w:val="none"/>
          <w:lang w:val="en-US" w:eastAsia="zh-CN"/>
        </w:rPr>
        <w:t>技术企业</w:t>
      </w:r>
      <w:r>
        <w:rPr>
          <w:rFonts w:hint="default" w:ascii="Times New Roman" w:hAnsi="Times New Roman" w:eastAsia="仿宋_GB2312" w:cs="Times New Roman"/>
          <w:spacing w:val="0"/>
          <w:sz w:val="32"/>
          <w:szCs w:val="32"/>
          <w:highlight w:val="none"/>
        </w:rPr>
        <w:t>均可报名，原</w:t>
      </w:r>
      <w:r>
        <w:rPr>
          <w:rFonts w:hint="default" w:ascii="Times New Roman" w:hAnsi="Times New Roman" w:eastAsia="仿宋_GB2312" w:cs="Times New Roman"/>
          <w:color w:val="auto"/>
          <w:spacing w:val="0"/>
          <w:sz w:val="32"/>
          <w:szCs w:val="32"/>
          <w:highlight w:val="none"/>
        </w:rPr>
        <w:t>则上采用单一来源方式确定</w:t>
      </w:r>
      <w:r>
        <w:rPr>
          <w:rFonts w:hint="default" w:ascii="Times New Roman" w:hAnsi="Times New Roman" w:eastAsia="仿宋_GB2312" w:cs="Times New Roman"/>
          <w:spacing w:val="0"/>
          <w:sz w:val="32"/>
          <w:szCs w:val="32"/>
          <w:highlight w:val="none"/>
        </w:rPr>
        <w:t>承接服务主体，并报区财政</w:t>
      </w:r>
      <w:r>
        <w:rPr>
          <w:rFonts w:hint="eastAsia" w:ascii="Times New Roman" w:hAnsi="Times New Roman" w:eastAsia="仿宋_GB2312" w:cs="Times New Roman"/>
          <w:spacing w:val="0"/>
          <w:sz w:val="32"/>
          <w:szCs w:val="32"/>
          <w:highlight w:val="none"/>
          <w:lang w:eastAsia="zh-CN"/>
        </w:rPr>
        <w:t>局</w:t>
      </w:r>
      <w:r>
        <w:rPr>
          <w:rFonts w:hint="default" w:ascii="Times New Roman" w:hAnsi="Times New Roman" w:eastAsia="仿宋_GB2312" w:cs="Times New Roman"/>
          <w:spacing w:val="0"/>
          <w:sz w:val="32"/>
          <w:szCs w:val="32"/>
        </w:rPr>
        <w:t>审批。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楷体_GB2312" w:cs="Times New Roman"/>
          <w:spacing w:val="0"/>
          <w:sz w:val="32"/>
          <w:szCs w:val="32"/>
        </w:rPr>
        <w:t>（四）签订购买合同。</w:t>
      </w:r>
      <w:r>
        <w:rPr>
          <w:rFonts w:hint="default" w:ascii="Times New Roman" w:hAnsi="Times New Roman" w:eastAsia="仿宋_GB2312" w:cs="Times New Roman"/>
          <w:spacing w:val="0"/>
          <w:sz w:val="32"/>
          <w:szCs w:val="32"/>
        </w:rPr>
        <w:t>区畜牧兽医中心与</w:t>
      </w:r>
      <w:r>
        <w:rPr>
          <w:rFonts w:hint="default" w:ascii="Times New Roman" w:hAnsi="Times New Roman" w:eastAsia="仿宋_GB2312" w:cs="Times New Roman"/>
          <w:spacing w:val="0"/>
          <w:sz w:val="32"/>
          <w:szCs w:val="32"/>
          <w:lang w:val="en-US" w:eastAsia="zh-CN"/>
        </w:rPr>
        <w:t>承接</w:t>
      </w:r>
      <w:r>
        <w:rPr>
          <w:rFonts w:hint="default" w:ascii="Times New Roman" w:hAnsi="Times New Roman" w:eastAsia="仿宋_GB2312" w:cs="Times New Roman"/>
          <w:spacing w:val="0"/>
          <w:sz w:val="32"/>
          <w:szCs w:val="32"/>
        </w:rPr>
        <w:t>主体签订购买服务合同（</w:t>
      </w:r>
      <w:r>
        <w:rPr>
          <w:rFonts w:hint="eastAsia" w:ascii="Times New Roman" w:hAnsi="Times New Roman" w:eastAsia="仿宋_GB2312" w:cs="Times New Roman"/>
          <w:spacing w:val="0"/>
          <w:sz w:val="32"/>
          <w:szCs w:val="32"/>
          <w:lang w:eastAsia="zh-CN"/>
        </w:rPr>
        <w:t>五</w:t>
      </w:r>
      <w:r>
        <w:rPr>
          <w:rFonts w:hint="default" w:ascii="Times New Roman" w:hAnsi="Times New Roman" w:eastAsia="仿宋_GB2312" w:cs="Times New Roman"/>
          <w:spacing w:val="0"/>
          <w:sz w:val="32"/>
          <w:szCs w:val="32"/>
        </w:rPr>
        <w:t>年一签），明确购买服务的范围、</w:t>
      </w:r>
      <w:r>
        <w:rPr>
          <w:rFonts w:hint="default" w:ascii="Times New Roman" w:hAnsi="Times New Roman" w:eastAsia="仿宋_GB2312" w:cs="Times New Roman"/>
          <w:spacing w:val="0"/>
          <w:sz w:val="32"/>
          <w:szCs w:val="32"/>
          <w:lang w:val="en-US" w:eastAsia="zh-CN"/>
        </w:rPr>
        <w:t>金额</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内容、</w:t>
      </w:r>
      <w:r>
        <w:rPr>
          <w:rFonts w:hint="default" w:ascii="Times New Roman" w:hAnsi="Times New Roman" w:eastAsia="仿宋_GB2312" w:cs="Times New Roman"/>
          <w:spacing w:val="0"/>
          <w:sz w:val="32"/>
          <w:szCs w:val="32"/>
        </w:rPr>
        <w:t>数量、质量要求和服务期限、资金支付方式、双方权利义务及违约责任等。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pacing w:val="0"/>
          <w:sz w:val="32"/>
          <w:szCs w:val="32"/>
          <w:lang w:val="en-US" w:eastAsia="zh-CN"/>
        </w:rPr>
      </w:pPr>
      <w:r>
        <w:rPr>
          <w:rFonts w:hint="default" w:ascii="Times New Roman" w:hAnsi="Times New Roman" w:eastAsia="楷体_GB2312" w:cs="Times New Roman"/>
          <w:spacing w:val="0"/>
          <w:sz w:val="32"/>
          <w:szCs w:val="32"/>
        </w:rPr>
        <w:t>（五）组织实施。</w:t>
      </w:r>
      <w:r>
        <w:rPr>
          <w:rFonts w:hint="default" w:ascii="Times New Roman" w:hAnsi="Times New Roman" w:eastAsia="仿宋_GB2312" w:cs="Times New Roman"/>
          <w:spacing w:val="0"/>
          <w:sz w:val="32"/>
          <w:szCs w:val="32"/>
        </w:rPr>
        <w:t>服务供给主体</w:t>
      </w:r>
      <w:r>
        <w:rPr>
          <w:rFonts w:hint="eastAsia" w:ascii="Times New Roman" w:hAnsi="Times New Roman" w:eastAsia="仿宋_GB2312" w:cs="Times New Roman"/>
          <w:spacing w:val="0"/>
          <w:sz w:val="32"/>
          <w:szCs w:val="32"/>
          <w:lang w:eastAsia="zh-CN"/>
        </w:rPr>
        <w:t>要</w:t>
      </w:r>
      <w:r>
        <w:rPr>
          <w:rFonts w:hint="default" w:ascii="Times New Roman" w:hAnsi="Times New Roman" w:eastAsia="仿宋_GB2312" w:cs="Times New Roman"/>
          <w:spacing w:val="0"/>
          <w:sz w:val="32"/>
          <w:szCs w:val="32"/>
        </w:rPr>
        <w:t>严格履行合同</w:t>
      </w:r>
      <w:r>
        <w:rPr>
          <w:rFonts w:hint="default" w:ascii="Times New Roman" w:hAnsi="Times New Roman" w:eastAsia="仿宋_GB2312" w:cs="Times New Roman"/>
          <w:spacing w:val="0"/>
          <w:sz w:val="32"/>
          <w:szCs w:val="32"/>
          <w:lang w:val="en-US" w:eastAsia="zh-CN"/>
        </w:rPr>
        <w:t>约定</w:t>
      </w:r>
      <w:r>
        <w:rPr>
          <w:rFonts w:hint="default" w:ascii="Times New Roman" w:hAnsi="Times New Roman" w:eastAsia="仿宋_GB2312" w:cs="Times New Roman"/>
          <w:spacing w:val="0"/>
          <w:sz w:val="32"/>
          <w:szCs w:val="32"/>
        </w:rPr>
        <w:t>，认真组织实施，保证服务数量、质量和效果，主动接受</w:t>
      </w:r>
      <w:r>
        <w:rPr>
          <w:rFonts w:hint="default" w:ascii="Times New Roman" w:hAnsi="Times New Roman" w:eastAsia="仿宋_GB2312" w:cs="Times New Roman"/>
          <w:spacing w:val="0"/>
          <w:sz w:val="32"/>
          <w:szCs w:val="32"/>
          <w:lang w:val="en-US" w:eastAsia="zh-CN"/>
        </w:rPr>
        <w:t>业务指导部门、属地管理部门及</w:t>
      </w:r>
      <w:r>
        <w:rPr>
          <w:rFonts w:hint="default" w:ascii="Times New Roman" w:hAnsi="Times New Roman" w:eastAsia="仿宋_GB2312" w:cs="Times New Roman"/>
          <w:spacing w:val="0"/>
          <w:sz w:val="32"/>
          <w:szCs w:val="32"/>
        </w:rPr>
        <w:t>社会监督，在完成合同约定的服务事项后，及时申请验收。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五、考核验收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兽医社会化服务验收每年分两次进行，分别于当年</w:t>
      </w: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月和当年</w:t>
      </w:r>
      <w:r>
        <w:rPr>
          <w:rFonts w:hint="default" w:ascii="Times New Roman" w:hAnsi="Times New Roman" w:eastAsia="仿宋_GB2312" w:cs="Times New Roman"/>
          <w:spacing w:val="0"/>
          <w:sz w:val="32"/>
          <w:szCs w:val="32"/>
          <w:lang w:val="en-US" w:eastAsia="zh-CN"/>
        </w:rPr>
        <w:t>11</w:t>
      </w:r>
      <w:r>
        <w:rPr>
          <w:rFonts w:hint="default"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lang w:eastAsia="zh-CN"/>
        </w:rPr>
        <w:t>，承接主体在完成规定工作任务后向</w:t>
      </w:r>
      <w:r>
        <w:rPr>
          <w:rFonts w:hint="eastAsia" w:ascii="Times New Roman" w:hAnsi="Times New Roman" w:eastAsia="仿宋_GB2312" w:cs="Times New Roman"/>
          <w:spacing w:val="0"/>
          <w:sz w:val="32"/>
          <w:szCs w:val="32"/>
          <w:lang w:val="en-US" w:eastAsia="zh-CN"/>
        </w:rPr>
        <w:t>区畜牧兽医中心</w:t>
      </w:r>
      <w:r>
        <w:rPr>
          <w:rFonts w:hint="eastAsia" w:ascii="Times New Roman" w:hAnsi="Times New Roman" w:eastAsia="仿宋_GB2312" w:cs="Times New Roman"/>
          <w:spacing w:val="0"/>
          <w:sz w:val="32"/>
          <w:szCs w:val="32"/>
          <w:lang w:eastAsia="zh-CN"/>
        </w:rPr>
        <w:t>申请验收。收到验收申请</w:t>
      </w:r>
      <w:r>
        <w:rPr>
          <w:rFonts w:hint="default" w:ascii="Times New Roman" w:hAnsi="Times New Roman" w:eastAsia="仿宋_GB2312" w:cs="Times New Roman"/>
          <w:spacing w:val="0"/>
          <w:sz w:val="32"/>
          <w:szCs w:val="32"/>
          <w:highlight w:val="none"/>
          <w:lang w:eastAsia="zh-CN"/>
        </w:rPr>
        <w:t>5</w:t>
      </w:r>
      <w:r>
        <w:rPr>
          <w:rFonts w:hint="eastAsia" w:ascii="Times New Roman" w:hAnsi="Times New Roman" w:eastAsia="仿宋_GB2312" w:cs="Times New Roman"/>
          <w:spacing w:val="0"/>
          <w:sz w:val="32"/>
          <w:szCs w:val="32"/>
          <w:highlight w:val="none"/>
          <w:lang w:eastAsia="zh-CN"/>
        </w:rPr>
        <w:t>个工作日</w:t>
      </w:r>
      <w:r>
        <w:rPr>
          <w:rFonts w:hint="eastAsia" w:ascii="Times New Roman" w:hAnsi="Times New Roman" w:eastAsia="仿宋_GB2312" w:cs="Times New Roman"/>
          <w:spacing w:val="0"/>
          <w:sz w:val="32"/>
          <w:szCs w:val="32"/>
          <w:lang w:eastAsia="zh-CN"/>
        </w:rPr>
        <w:t>内，由</w:t>
      </w:r>
      <w:r>
        <w:rPr>
          <w:rFonts w:hint="eastAsia" w:ascii="Times New Roman" w:hAnsi="Times New Roman" w:eastAsia="仿宋_GB2312" w:cs="Times New Roman"/>
          <w:spacing w:val="0"/>
          <w:sz w:val="32"/>
          <w:szCs w:val="32"/>
          <w:lang w:val="en-US" w:eastAsia="zh-CN"/>
        </w:rPr>
        <w:t>区畜牧兽医中心</w:t>
      </w:r>
      <w:r>
        <w:rPr>
          <w:rFonts w:hint="eastAsia" w:ascii="Times New Roman" w:hAnsi="Times New Roman" w:eastAsia="仿宋_GB2312" w:cs="Times New Roman"/>
          <w:spacing w:val="0"/>
          <w:sz w:val="32"/>
          <w:szCs w:val="32"/>
          <w:lang w:eastAsia="zh-CN"/>
        </w:rPr>
        <w:t>牵头，联合区农牧水务局、镇各办事处组成验收组，通过</w:t>
      </w:r>
      <w:r>
        <w:rPr>
          <w:rFonts w:hint="eastAsia" w:ascii="Times New Roman" w:hAnsi="Times New Roman" w:eastAsia="仿宋_GB2312" w:cs="Times New Roman"/>
          <w:spacing w:val="0"/>
          <w:sz w:val="32"/>
          <w:szCs w:val="32"/>
          <w:lang w:val="en-US" w:eastAsia="zh-CN"/>
        </w:rPr>
        <w:t>查阅档案资料、</w:t>
      </w:r>
      <w:r>
        <w:rPr>
          <w:rFonts w:hint="eastAsia" w:ascii="Times New Roman" w:hAnsi="Times New Roman" w:eastAsia="仿宋_GB2312" w:cs="Times New Roman"/>
          <w:spacing w:val="0"/>
          <w:sz w:val="32"/>
          <w:szCs w:val="32"/>
          <w:lang w:eastAsia="zh-CN"/>
        </w:rPr>
        <w:t>实地入户抽查、检测免疫抗体水平等方式进行考核验收</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lang w:eastAsia="zh-CN"/>
        </w:rPr>
        <w:t>验收后，形成《</w:t>
      </w:r>
      <w:r>
        <w:rPr>
          <w:rFonts w:hint="eastAsia" w:ascii="Times New Roman" w:hAnsi="Times New Roman" w:eastAsia="仿宋_GB2312" w:cs="Times New Roman"/>
          <w:spacing w:val="0"/>
          <w:sz w:val="32"/>
          <w:szCs w:val="32"/>
          <w:lang w:val="en-US" w:eastAsia="zh-CN"/>
        </w:rPr>
        <w:t>乌达区政府购买兽医社会化服务验收评分表</w:t>
      </w:r>
      <w:r>
        <w:rPr>
          <w:rFonts w:hint="eastAsia" w:ascii="Times New Roman" w:hAnsi="Times New Roman" w:eastAsia="仿宋_GB2312" w:cs="Times New Roman"/>
          <w:spacing w:val="0"/>
          <w:sz w:val="32"/>
          <w:szCs w:val="32"/>
          <w:lang w:eastAsia="zh-CN"/>
        </w:rPr>
        <w:t>》，留存档案。考评采取百分制计分，综合得分</w:t>
      </w:r>
      <w:r>
        <w:rPr>
          <w:rFonts w:hint="default" w:ascii="Times New Roman" w:hAnsi="Times New Roman" w:eastAsia="仿宋_GB2312" w:cs="Times New Roman"/>
          <w:spacing w:val="0"/>
          <w:sz w:val="32"/>
          <w:szCs w:val="32"/>
          <w:lang w:val="en-US" w:eastAsia="zh-CN"/>
        </w:rPr>
        <w:t>70</w:t>
      </w:r>
      <w:r>
        <w:rPr>
          <w:rFonts w:hint="eastAsia" w:ascii="Times New Roman" w:hAnsi="Times New Roman" w:eastAsia="仿宋_GB2312" w:cs="Times New Roman"/>
          <w:spacing w:val="0"/>
          <w:sz w:val="32"/>
          <w:szCs w:val="32"/>
          <w:lang w:eastAsia="zh-CN"/>
        </w:rPr>
        <w:t>分以上（含</w:t>
      </w:r>
      <w:r>
        <w:rPr>
          <w:rFonts w:hint="default" w:ascii="Times New Roman" w:hAnsi="Times New Roman" w:eastAsia="仿宋_GB2312" w:cs="Times New Roman"/>
          <w:spacing w:val="0"/>
          <w:sz w:val="32"/>
          <w:szCs w:val="32"/>
          <w:lang w:val="en-US" w:eastAsia="zh-CN"/>
        </w:rPr>
        <w:t>70</w:t>
      </w:r>
      <w:r>
        <w:rPr>
          <w:rFonts w:hint="eastAsia" w:ascii="Times New Roman" w:hAnsi="Times New Roman" w:eastAsia="仿宋_GB2312" w:cs="Times New Roman"/>
          <w:spacing w:val="0"/>
          <w:sz w:val="32"/>
          <w:szCs w:val="32"/>
          <w:lang w:eastAsia="zh-CN"/>
        </w:rPr>
        <w:t>分）服务资金支付</w:t>
      </w:r>
      <w:r>
        <w:rPr>
          <w:rFonts w:hint="eastAsia" w:ascii="Times New Roman" w:hAnsi="Times New Roman" w:eastAsia="仿宋_GB2312" w:cs="Times New Roman"/>
          <w:spacing w:val="0"/>
          <w:sz w:val="32"/>
          <w:szCs w:val="32"/>
          <w:lang w:val="en-US" w:eastAsia="zh-CN"/>
        </w:rPr>
        <w:t>比例为</w:t>
      </w:r>
      <w:r>
        <w:rPr>
          <w:rFonts w:hint="default" w:ascii="Times New Roman" w:hAnsi="Times New Roman" w:eastAsia="仿宋_GB2312" w:cs="Times New Roman"/>
          <w:spacing w:val="0"/>
          <w:sz w:val="32"/>
          <w:szCs w:val="32"/>
          <w:lang w:val="en-US" w:eastAsia="zh-CN"/>
        </w:rPr>
        <w:t>100</w:t>
      </w:r>
      <w:r>
        <w:rPr>
          <w:rFonts w:hint="eastAsia" w:ascii="Times New Roman" w:hAnsi="Times New Roman" w:eastAsia="仿宋_GB2312" w:cs="Times New Roman"/>
          <w:spacing w:val="0"/>
          <w:sz w:val="32"/>
          <w:szCs w:val="32"/>
          <w:lang w:val="en-US" w:eastAsia="zh-CN"/>
        </w:rPr>
        <w:t>%</w:t>
      </w:r>
      <w:r>
        <w:rPr>
          <w:rFonts w:hint="eastAsia" w:ascii="Times New Roman" w:hAnsi="Times New Roman" w:eastAsia="仿宋_GB2312" w:cs="Times New Roman"/>
          <w:spacing w:val="0"/>
          <w:sz w:val="32"/>
          <w:szCs w:val="32"/>
          <w:lang w:eastAsia="zh-CN"/>
        </w:rPr>
        <w:t>；综合得分</w:t>
      </w:r>
      <w:r>
        <w:rPr>
          <w:rFonts w:hint="default" w:ascii="Times New Roman" w:hAnsi="Times New Roman" w:eastAsia="仿宋_GB2312" w:cs="Times New Roman"/>
          <w:spacing w:val="0"/>
          <w:sz w:val="32"/>
          <w:szCs w:val="32"/>
          <w:lang w:val="en-US" w:eastAsia="zh-CN"/>
        </w:rPr>
        <w:t>70</w:t>
      </w:r>
      <w:r>
        <w:rPr>
          <w:rFonts w:hint="eastAsia" w:ascii="Times New Roman" w:hAnsi="Times New Roman" w:eastAsia="仿宋_GB2312" w:cs="Times New Roman"/>
          <w:spacing w:val="0"/>
          <w:sz w:val="32"/>
          <w:szCs w:val="32"/>
          <w:lang w:eastAsia="zh-CN"/>
        </w:rPr>
        <w:t>分以下，</w:t>
      </w:r>
      <w:r>
        <w:rPr>
          <w:rFonts w:hint="eastAsia" w:ascii="Times New Roman" w:hAnsi="Times New Roman" w:eastAsia="仿宋_GB2312" w:cs="Times New Roman"/>
          <w:spacing w:val="0"/>
          <w:sz w:val="32"/>
          <w:szCs w:val="32"/>
          <w:lang w:val="en-US" w:eastAsia="zh-CN"/>
        </w:rPr>
        <w:t>为不合格</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不合格将不予支付服务资金，连续两次考核验收不合格，将取消合同重新进行招标。</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spacing w:val="0"/>
          <w:sz w:val="32"/>
          <w:szCs w:val="32"/>
          <w:lang w:val="en-US" w:eastAsia="zh-CN"/>
        </w:rPr>
        <w:sectPr>
          <w:footerReference r:id="rId3" w:type="default"/>
          <w:pgSz w:w="11906" w:h="16838"/>
          <w:pgMar w:top="2098" w:right="1531" w:bottom="1871" w:left="1531" w:header="851" w:footer="1417"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乌达区政府购买兽医社会化服务验收评分表</w:t>
      </w:r>
    </w:p>
    <w:p>
      <w:pPr>
        <w:pStyle w:val="2"/>
        <w:rPr>
          <w:rFonts w:hint="eastAsia"/>
          <w:spacing w:val="0"/>
          <w:lang w:val="en-US" w:eastAsia="zh-CN"/>
        </w:rPr>
      </w:pPr>
    </w:p>
    <w:tbl>
      <w:tblPr>
        <w:tblStyle w:val="9"/>
        <w:tblW w:w="9966" w:type="dxa"/>
        <w:tblInd w:w="-4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2505"/>
        <w:gridCol w:w="293"/>
        <w:gridCol w:w="652"/>
        <w:gridCol w:w="825"/>
        <w:gridCol w:w="996"/>
        <w:gridCol w:w="527"/>
        <w:gridCol w:w="196"/>
        <w:gridCol w:w="1361"/>
        <w:gridCol w:w="818"/>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被验收单位</w:t>
            </w:r>
          </w:p>
        </w:tc>
        <w:tc>
          <w:tcPr>
            <w:tcW w:w="4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负责人</w:t>
            </w:r>
          </w:p>
        </w:tc>
        <w:tc>
          <w:tcPr>
            <w:tcW w:w="37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kern w:val="0"/>
                <w:sz w:val="24"/>
                <w:szCs w:val="24"/>
                <w:u w:val="none"/>
                <w:lang w:val="en-US" w:eastAsia="zh-CN" w:bidi="ar"/>
              </w:rPr>
            </w:pPr>
            <w:r>
              <w:rPr>
                <w:rFonts w:hint="default" w:ascii="Times New Roman" w:hAnsi="Times New Roman" w:eastAsia="宋体" w:cs="Times New Roman"/>
                <w:b/>
                <w:bCs/>
                <w:i w:val="0"/>
                <w:iCs w:val="0"/>
                <w:color w:val="000000"/>
                <w:spacing w:val="0"/>
                <w:kern w:val="0"/>
                <w:sz w:val="24"/>
                <w:szCs w:val="24"/>
                <w:u w:val="none"/>
                <w:lang w:val="en-US" w:eastAsia="zh-CN" w:bidi="ar"/>
              </w:rPr>
              <w:t>验收</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单位</w:t>
            </w:r>
          </w:p>
        </w:tc>
        <w:tc>
          <w:tcPr>
            <w:tcW w:w="899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kern w:val="0"/>
                <w:sz w:val="24"/>
                <w:szCs w:val="24"/>
                <w:u w:val="none"/>
                <w:lang w:val="en-US" w:eastAsia="zh-CN" w:bidi="ar"/>
              </w:rPr>
            </w:pPr>
            <w:r>
              <w:rPr>
                <w:rFonts w:hint="default" w:ascii="Times New Roman" w:hAnsi="Times New Roman" w:eastAsia="宋体" w:cs="Times New Roman"/>
                <w:b/>
                <w:bCs/>
                <w:i w:val="0"/>
                <w:iCs w:val="0"/>
                <w:color w:val="000000"/>
                <w:spacing w:val="0"/>
                <w:kern w:val="0"/>
                <w:sz w:val="24"/>
                <w:szCs w:val="24"/>
                <w:u w:val="none"/>
                <w:lang w:val="en-US" w:eastAsia="zh-CN" w:bidi="ar"/>
              </w:rPr>
              <w:t>验收</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人员</w:t>
            </w:r>
          </w:p>
        </w:tc>
        <w:tc>
          <w:tcPr>
            <w:tcW w:w="8991"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验收内容</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分值</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验收评分细则</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得分</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组织开展动物防疫工作情况</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4</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查阅有关资料、会议记录、影像资料、文件传达、安排部署。（每项占4分）</w:t>
            </w:r>
          </w:p>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配合有关部门开展采样、动物疫情、疫病处理、动物流行病调查</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8</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查阅有关资料、报表、工作记录。按要求报送调查报表及动物疫情的记8分，凡迟报或少报的相关报表的每次扣0.5分。</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应免动物免疫密度</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28</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pacing w:val="0"/>
                <w:sz w:val="24"/>
                <w:szCs w:val="24"/>
                <w:u w:val="none"/>
                <w:lang w:val="en-US"/>
              </w:rPr>
            </w:pPr>
            <w:r>
              <w:rPr>
                <w:rFonts w:hint="default" w:ascii="Times New Roman" w:hAnsi="Times New Roman" w:eastAsia="仿宋_GB2312" w:cs="Times New Roman"/>
                <w:b w:val="0"/>
                <w:bCs w:val="0"/>
                <w:spacing w:val="0"/>
                <w:sz w:val="24"/>
                <w:szCs w:val="24"/>
                <w:lang w:val="en-US" w:eastAsia="zh-CN"/>
              </w:rPr>
              <w:t>春季(或秋季)集中免疫结束后，以随机抽查为主，全年1镇7办全覆盖。苏海图、乌兰淖尔镇为重点抽查对象，每个畜种（猪、牛、羊、鸡）各抽查3户，其余各办事处根据养殖情况共抽查3-5户。免疫病种包括：猪牛羊口蹄疫、小反刍兽疫、禽流感、牛</w:t>
            </w:r>
            <w:r>
              <w:rPr>
                <w:rFonts w:hint="default" w:ascii="Times New Roman" w:hAnsi="Times New Roman" w:eastAsia="仿宋_GB2312" w:cs="Times New Roman"/>
                <w:b w:val="0"/>
                <w:bCs w:val="0"/>
                <w:spacing w:val="0"/>
                <w:sz w:val="24"/>
                <w:szCs w:val="24"/>
                <w:highlight w:val="none"/>
                <w:lang w:val="en-US" w:eastAsia="zh-CN"/>
              </w:rPr>
              <w:t>结节、猪</w:t>
            </w:r>
            <w:r>
              <w:rPr>
                <w:rFonts w:hint="default" w:ascii="Times New Roman" w:hAnsi="Times New Roman" w:eastAsia="仿宋_GB2312" w:cs="Times New Roman"/>
                <w:b w:val="0"/>
                <w:bCs w:val="0"/>
                <w:spacing w:val="0"/>
                <w:sz w:val="24"/>
                <w:szCs w:val="24"/>
                <w:lang w:val="en-US" w:eastAsia="zh-CN"/>
              </w:rPr>
              <w:t>瘟、猪蓝耳病等8种疫苗的免疫密度，每个病种占0.5分，漏免一项扣0.5份，直到扣完为止。</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应免疫动物免疫抗体水平</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40</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lang w:val="en-US" w:eastAsia="zh-CN"/>
              </w:rPr>
              <w:t>春季(或秋季)集中免疫结束后，以随机抽查为主，全年1镇7办全覆盖。苏海图、乌兰淖尔镇为重点抽查对象，每个畜种（猪、牛、羊、鸡）各抽查3户，其余各办事处根据养殖情况共抽查3-5户。8种疫病的免疫抗体水平检测，每个病种占4分，各项</w:t>
            </w:r>
            <w:r>
              <w:rPr>
                <w:rFonts w:hint="default" w:ascii="Times New Roman" w:hAnsi="Times New Roman" w:eastAsia="仿宋_GB2312" w:cs="Times New Roman"/>
                <w:b w:val="0"/>
                <w:bCs w:val="0"/>
                <w:spacing w:val="0"/>
                <w:sz w:val="24"/>
                <w:szCs w:val="24"/>
                <w:highlight w:val="none"/>
                <w:lang w:val="en-US" w:eastAsia="zh-CN"/>
              </w:rPr>
              <w:t>抗体</w:t>
            </w:r>
            <w:r>
              <w:rPr>
                <w:rFonts w:hint="default" w:ascii="Times New Roman" w:hAnsi="Times New Roman" w:eastAsia="仿宋_GB2312" w:cs="Times New Roman"/>
                <w:b w:val="0"/>
                <w:bCs w:val="0"/>
                <w:spacing w:val="0"/>
                <w:sz w:val="24"/>
                <w:szCs w:val="24"/>
                <w:lang w:val="en-US" w:eastAsia="zh-CN"/>
              </w:rPr>
              <w:t>合格率在70%以下的扣5份，直到扣完为止。抽检数量根据养殖情况而定。</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防疫档案的管理</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10</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lang w:val="en-US" w:eastAsia="zh-CN"/>
              </w:rPr>
              <w:t>每个养殖户必须建立防疫档案;出现漏登1户的扣0.1分，出现漏项或明显错误的每项扣1分，扣完为止。</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防疫报表报送</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5</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lang w:val="en-US" w:eastAsia="zh-CN"/>
              </w:rPr>
              <w:t>按要求报送免疫报表及动物疫情的记5分，凡迟报或少报相关报表的每次扣0.5分；台账管理不规范，每发现一次扣0.5分。</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服务公司制度建设情况</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cs="Times New Roman"/>
                <w:i w:val="0"/>
                <w:iCs w:val="0"/>
                <w:color w:val="000000"/>
                <w:spacing w:val="0"/>
                <w:sz w:val="24"/>
                <w:szCs w:val="24"/>
                <w:u w:val="none"/>
                <w:lang w:val="en-US" w:eastAsia="zh-CN"/>
              </w:rPr>
              <w:t>5</w:t>
            </w:r>
          </w:p>
        </w:tc>
        <w:tc>
          <w:tcPr>
            <w:tcW w:w="390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r>
              <w:rPr>
                <w:rFonts w:hint="default" w:ascii="Times New Roman" w:hAnsi="Times New Roman" w:eastAsia="仿宋_GB2312" w:cs="Times New Roman"/>
                <w:b w:val="0"/>
                <w:bCs w:val="0"/>
                <w:spacing w:val="0"/>
                <w:sz w:val="24"/>
                <w:szCs w:val="24"/>
                <w:vertAlign w:val="baseline"/>
                <w:lang w:val="en-US" w:eastAsia="zh-CN"/>
              </w:rPr>
              <w:t>查阅有关资料，公司各项制度是否齐全，得分5分；公司与员工是否签订合</w:t>
            </w:r>
            <w:r>
              <w:rPr>
                <w:rFonts w:hint="default" w:ascii="Times New Roman" w:hAnsi="Times New Roman" w:eastAsia="仿宋_GB2312" w:cs="Times New Roman"/>
                <w:b w:val="0"/>
                <w:bCs w:val="0"/>
                <w:spacing w:val="0"/>
                <w:sz w:val="24"/>
                <w:szCs w:val="24"/>
                <w:highlight w:val="none"/>
                <w:vertAlign w:val="baseline"/>
                <w:lang w:val="en-US" w:eastAsia="zh-CN"/>
              </w:rPr>
              <w:t>同。</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pacing w:val="0"/>
                <w:sz w:val="24"/>
                <w:szCs w:val="24"/>
                <w:u w:val="none"/>
              </w:rPr>
            </w:pPr>
            <w:r>
              <w:rPr>
                <w:rFonts w:hint="default" w:ascii="Times New Roman" w:hAnsi="Times New Roman" w:eastAsia="宋体" w:cs="Times New Roman"/>
                <w:b/>
                <w:bCs/>
                <w:i w:val="0"/>
                <w:iCs w:val="0"/>
                <w:color w:val="000000"/>
                <w:spacing w:val="0"/>
                <w:kern w:val="0"/>
                <w:sz w:val="24"/>
                <w:szCs w:val="24"/>
                <w:u w:val="none"/>
                <w:lang w:val="en-US" w:eastAsia="zh-CN" w:bidi="ar"/>
              </w:rPr>
              <w:t>总分</w:t>
            </w:r>
          </w:p>
        </w:tc>
        <w:tc>
          <w:tcPr>
            <w:tcW w:w="34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c>
          <w:tcPr>
            <w:tcW w:w="25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lang w:val="en-US" w:eastAsia="zh-CN"/>
              </w:rPr>
            </w:pPr>
            <w:r>
              <w:rPr>
                <w:rFonts w:hint="default" w:ascii="Times New Roman" w:hAnsi="Times New Roman" w:eastAsia="宋体" w:cs="Times New Roman"/>
                <w:b/>
                <w:bCs/>
                <w:i w:val="0"/>
                <w:iCs w:val="0"/>
                <w:color w:val="000000"/>
                <w:spacing w:val="0"/>
                <w:kern w:val="0"/>
                <w:sz w:val="24"/>
                <w:szCs w:val="24"/>
                <w:u w:val="none"/>
                <w:lang w:val="en-US" w:eastAsia="zh-CN" w:bidi="ar"/>
              </w:rPr>
              <w:t>验收结果</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pacing w:val="0"/>
                <w:sz w:val="24"/>
                <w:szCs w:val="24"/>
                <w:u w:val="none"/>
              </w:rPr>
            </w:pPr>
            <w:r>
              <w:rPr>
                <w:rFonts w:hint="eastAsia" w:ascii="宋体" w:hAnsi="宋体" w:eastAsia="宋体" w:cs="宋体"/>
                <w:b/>
                <w:bCs/>
                <w:i w:val="0"/>
                <w:iCs w:val="0"/>
                <w:color w:val="000000"/>
                <w:kern w:val="0"/>
                <w:sz w:val="24"/>
                <w:szCs w:val="24"/>
                <w:u w:val="none"/>
                <w:lang w:val="en-US" w:eastAsia="zh-CN" w:bidi="ar"/>
              </w:rPr>
              <w:t>验收单位意见</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乌达区农牧水务局</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(盖章)</w:t>
            </w:r>
          </w:p>
          <w:p>
            <w:pPr>
              <w:keepNext w:val="0"/>
              <w:keepLines w:val="0"/>
              <w:widowControl/>
              <w:suppressLineNumbers w:val="0"/>
              <w:jc w:val="center"/>
              <w:textAlignment w:val="center"/>
              <w:rPr>
                <w:rFonts w:hint="default" w:ascii="Times New Roman" w:hAnsi="Times New Roman" w:eastAsia="宋体" w:cs="Times New Roman"/>
                <w:i w:val="0"/>
                <w:iCs w:val="0"/>
                <w:color w:val="000000"/>
                <w:spacing w:val="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sz w:val="24"/>
                <w:szCs w:val="24"/>
                <w:u w:val="none"/>
                <w:lang w:val="en-US" w:eastAsia="zh-CN"/>
              </w:rPr>
              <w:t xml:space="preserve">乌达区畜牧兽医中心      </w:t>
            </w:r>
            <w:r>
              <w:rPr>
                <w:rFonts w:hint="eastAsia" w:ascii="宋体" w:hAnsi="宋体" w:eastAsia="宋体" w:cs="宋体"/>
                <w:i w:val="0"/>
                <w:iCs w:val="0"/>
                <w:color w:val="000000"/>
                <w:kern w:val="0"/>
                <w:sz w:val="24"/>
                <w:szCs w:val="24"/>
                <w:u w:val="none"/>
                <w:lang w:val="en-US" w:eastAsia="zh-CN" w:bidi="ar"/>
              </w:rPr>
              <w:t>(盖章)</w:t>
            </w:r>
          </w:p>
          <w:p>
            <w:pPr>
              <w:keepNext w:val="0"/>
              <w:keepLines w:val="0"/>
              <w:widowControl/>
              <w:suppressLineNumbers w:val="0"/>
              <w:jc w:val="center"/>
              <w:textAlignment w:val="center"/>
              <w:rPr>
                <w:rFonts w:hint="default" w:ascii="Times New Roman" w:hAnsi="Times New Roman" w:eastAsia="宋体" w:cs="Times New Roman"/>
                <w:i w:val="0"/>
                <w:iCs w:val="0"/>
                <w:color w:val="000000"/>
                <w:spacing w:val="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c>
          <w:tcPr>
            <w:tcW w:w="31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 xml:space="preserve">所属镇办            </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(盖章)</w:t>
            </w:r>
          </w:p>
          <w:p>
            <w:pPr>
              <w:keepNext w:val="0"/>
              <w:keepLines w:val="0"/>
              <w:widowControl/>
              <w:suppressLineNumbers w:val="0"/>
              <w:ind w:firstLine="960" w:firstLineChars="400"/>
              <w:jc w:val="left"/>
              <w:textAlignment w:val="center"/>
              <w:rPr>
                <w:rFonts w:hint="default" w:ascii="Times New Roman" w:hAnsi="Times New Roman" w:eastAsia="宋体" w:cs="Times New Roman"/>
                <w:i w:val="0"/>
                <w:iCs w:val="0"/>
                <w:color w:val="000000"/>
                <w:spacing w:val="0"/>
                <w:sz w:val="24"/>
                <w:szCs w:val="24"/>
                <w:u w:val="none"/>
              </w:rPr>
            </w:pPr>
            <w:r>
              <w:rPr>
                <w:rFonts w:hint="eastAsia" w:ascii="宋体" w:hAnsi="宋体" w:eastAsia="宋体" w:cs="宋体"/>
                <w:i w:val="0"/>
                <w:iCs w:val="0"/>
                <w:color w:val="000000"/>
                <w:kern w:val="0"/>
                <w:sz w:val="24"/>
                <w:szCs w:val="24"/>
                <w:u w:val="none"/>
                <w:lang w:val="en-US" w:eastAsia="zh-CN" w:bidi="ar"/>
              </w:rPr>
              <w:t>年  月  日</w:t>
            </w:r>
          </w:p>
        </w:tc>
      </w:tr>
    </w:tbl>
    <w:p>
      <w:pPr>
        <w:rPr>
          <w:rFonts w:hint="eastAsia"/>
          <w:spacing w:val="0"/>
          <w:lang w:val="en-US" w:eastAsia="zh-CN"/>
        </w:rPr>
      </w:pPr>
      <w:r>
        <w:rPr>
          <w:rFonts w:hint="eastAsia"/>
          <w:spacing w:val="0"/>
          <w:lang w:val="en-US" w:eastAsia="zh-CN"/>
        </w:rPr>
        <w:br w:type="page"/>
      </w:r>
    </w:p>
    <w:p>
      <w:pPr>
        <w:pStyle w:val="3"/>
        <w:rPr>
          <w:rFonts w:hint="eastAsia"/>
          <w:spacing w:val="0"/>
          <w:lang w:val="en-US" w:eastAsia="zh-CN"/>
        </w:rPr>
      </w:pPr>
    </w:p>
    <w:p>
      <w:pPr>
        <w:pStyle w:val="3"/>
        <w:rPr>
          <w:rFonts w:hint="eastAsia"/>
          <w:spacing w:val="0"/>
          <w:lang w:val="en-US" w:eastAsia="zh-CN"/>
        </w:rPr>
      </w:pPr>
    </w:p>
    <w:p>
      <w:pPr>
        <w:pStyle w:val="4"/>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pStyle w:val="5"/>
        <w:rPr>
          <w:rFonts w:hint="eastAsia"/>
          <w:spacing w:val="0"/>
          <w:lang w:val="en-US" w:eastAsia="zh-CN"/>
        </w:rPr>
      </w:pPr>
    </w:p>
    <w:p>
      <w:pPr>
        <w:rPr>
          <w:rFonts w:hint="eastAsia"/>
          <w:spacing w:val="0"/>
          <w:lang w:val="en-US" w:eastAsia="zh-CN"/>
        </w:rPr>
      </w:pPr>
    </w:p>
    <w:p>
      <w:pPr>
        <w:tabs>
          <w:tab w:val="left" w:pos="2985"/>
          <w:tab w:val="center" w:pos="4443"/>
        </w:tabs>
        <w:snapToGrid w:val="0"/>
        <w:spacing w:line="580" w:lineRule="exact"/>
        <w:rPr>
          <w:spacing w:val="0"/>
        </w:rPr>
      </w:pPr>
      <w:r>
        <w:rPr>
          <w:spacing w:val="0"/>
          <w:sz w:val="3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50800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pt;margin-top:4pt;height:0.05pt;width:441pt;z-index:251659264;mso-width-relative:page;mso-height-relative:page;" filled="f" stroked="t" coordsize="21600,21600" o:gfxdata="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7MZLX1AAAAAUBAAAPAAAAAAAAAAEAIAAAADgAAABkcnMvZG93bnJl&#10;di54bWxQSwECFAAUAAAACACHTuJAo56ggesBAADbAwAADgAAAAAAAAABACAAAAA5AQAAZHJzL2Uy&#10;b0RvYy54bWxQSwUGAAAAAAYABgBZAQAAlgUAAAAA&#10;">
                <v:fill on="f" focussize="0,0"/>
                <v:stroke weight="1pt" color="#000000" joinstyle="round"/>
                <v:imagedata o:title=""/>
                <o:lock v:ext="edit" aspectratio="f"/>
              </v:line>
            </w:pict>
          </mc:Fallback>
        </mc:AlternateContent>
      </w:r>
      <w:r>
        <w:rPr>
          <w:spacing w:val="0"/>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384175</wp:posOffset>
                </wp:positionV>
                <wp:extent cx="56197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975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pt;margin-top:30.25pt;height:0.05pt;width:442.5pt;z-index:251660288;mso-width-relative:page;mso-height-relative:page;" filled="f" stroked="t" coordsize="21600,21600" o:gfxdata="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gX8jZ1gAAAAcBAAAPAAAAAAAAAAEAIAAAADgAAABkcnMvZG93&#10;bnJldi54bWxQSwECFAAUAAAACACHTuJAwqjghewBAADbAwAADgAAAAAAAAABACAAAAA7AQAAZHJz&#10;L2Uyb0RvYy54bWxQSwUGAAAAAAYABgBZAQAAmQUAAAAA&#10;">
                <v:fill on="f" focussize="0,0"/>
                <v:stroke weight="1pt" color="#000000" joinstyle="round"/>
                <v:imagedata o:title=""/>
                <o:lock v:ext="edit" aspectratio="f"/>
              </v:line>
            </w:pict>
          </mc:Fallback>
        </mc:AlternateContent>
      </w:r>
      <w:r>
        <w:rPr>
          <w:rFonts w:eastAsia="仿宋_GB2312"/>
          <w:spacing w:val="0"/>
          <w:sz w:val="32"/>
        </w:rPr>
        <w:t xml:space="preserve"> </w:t>
      </w:r>
      <w:r>
        <w:rPr>
          <w:rFonts w:hint="default" w:ascii="Times New Roman" w:hAnsi="Times New Roman" w:eastAsia="仿宋_GB2312" w:cs="Times New Roman"/>
          <w:spacing w:val="0"/>
          <w:sz w:val="28"/>
          <w:szCs w:val="28"/>
        </w:rPr>
        <w:t>乌达区人民政府办公室                    202</w:t>
      </w:r>
      <w:r>
        <w:rPr>
          <w:rFonts w:hint="default" w:ascii="Times New Roman" w:hAnsi="Times New Roman" w:eastAsia="仿宋_GB2312" w:cs="Times New Roman"/>
          <w:spacing w:val="0"/>
          <w:sz w:val="28"/>
          <w:szCs w:val="28"/>
          <w:lang w:val="en-US" w:eastAsia="zh-CN"/>
        </w:rPr>
        <w:t>2</w:t>
      </w:r>
      <w:r>
        <w:rPr>
          <w:rFonts w:hint="default" w:ascii="Times New Roman" w:hAnsi="Times New Roman" w:eastAsia="仿宋_GB2312" w:cs="Times New Roman"/>
          <w:spacing w:val="0"/>
          <w:sz w:val="28"/>
          <w:szCs w:val="28"/>
        </w:rPr>
        <w:t>年</w:t>
      </w:r>
      <w:r>
        <w:rPr>
          <w:rFonts w:hint="default" w:ascii="Times New Roman" w:hAnsi="Times New Roman" w:eastAsia="仿宋_GB2312" w:cs="Times New Roman"/>
          <w:spacing w:val="0"/>
          <w:sz w:val="28"/>
          <w:szCs w:val="28"/>
          <w:lang w:val="en-US" w:eastAsia="zh-CN"/>
        </w:rPr>
        <w:t>11</w:t>
      </w:r>
      <w:r>
        <w:rPr>
          <w:rFonts w:hint="default" w:ascii="Times New Roman" w:hAnsi="Times New Roman" w:eastAsia="仿宋_GB2312" w:cs="Times New Roman"/>
          <w:spacing w:val="0"/>
          <w:sz w:val="28"/>
          <w:szCs w:val="28"/>
        </w:rPr>
        <w:t>月</w:t>
      </w:r>
      <w:r>
        <w:rPr>
          <w:rFonts w:hint="default" w:ascii="Times New Roman" w:hAnsi="Times New Roman" w:eastAsia="仿宋_GB2312" w:cs="Times New Roman"/>
          <w:spacing w:val="0"/>
          <w:sz w:val="28"/>
          <w:szCs w:val="28"/>
          <w:lang w:val="en-US" w:eastAsia="zh-CN"/>
        </w:rPr>
        <w:t>10</w:t>
      </w:r>
      <w:r>
        <w:rPr>
          <w:rFonts w:hint="default" w:ascii="Times New Roman" w:hAnsi="Times New Roman" w:eastAsia="仿宋_GB2312" w:cs="Times New Roman"/>
          <w:spacing w:val="0"/>
          <w:sz w:val="28"/>
          <w:szCs w:val="28"/>
        </w:rPr>
        <w:t>日印发</w:t>
      </w:r>
    </w:p>
    <w:sectPr>
      <w:footerReference r:id="rId4" w:type="default"/>
      <w:pgSz w:w="11906" w:h="16838"/>
      <w:pgMar w:top="2098" w:right="1531" w:bottom="1871" w:left="1531"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61035" cy="2292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1035" cy="229235"/>
                      </a:xfrm>
                      <a:prstGeom prst="rect">
                        <a:avLst/>
                      </a:prstGeom>
                      <a:noFill/>
                      <a:ln>
                        <a:noFill/>
                      </a:ln>
                    </wps:spPr>
                    <wps:txbx>
                      <w:txbxContent>
                        <w:p>
                          <w:pPr>
                            <w:pStyle w:val="6"/>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pt;height:18.05pt;width:52.05pt;mso-position-horizontal:outside;mso-position-horizontal-relative:margin;z-index:251660288;mso-width-relative:page;mso-height-relative:page;" filled="f" stroked="f" coordsize="21600,21600" o:gfxdata="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fnjyFtQAAAAEAQAADwAAAAAAAAABACAAAAA4AAAAZHJz&#10;L2Rvd25yZXYueG1sUEsBAhQAFAAAAAgAh07iQNa+C4i5AQAAcQMAAA4AAAAAAAAAAQAgAAAAOQEA&#10;AGRycy9lMm9Eb2MueG1sUEsFBgAAAAAGAAYAWQEAAGQFAAAAAA==&#10;">
              <v:fill on="f" focussize="0,0"/>
              <v:stroke on="f"/>
              <v:imagedata o:title=""/>
              <o:lock v:ext="edit" aspectratio="f"/>
              <v:textbox inset="0mm,0mm,0mm,0mm">
                <w:txbxContent>
                  <w:p>
                    <w:pPr>
                      <w:pStyle w:val="6"/>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D0B36"/>
    <w:multiLevelType w:val="singleLevel"/>
    <w:tmpl w:val="528D0B36"/>
    <w:lvl w:ilvl="0" w:tentative="0">
      <w:start w:val="3"/>
      <w:numFmt w:val="chineseCounting"/>
      <w:suff w:val="nothing"/>
      <w:lvlText w:val="（%1）"/>
      <w:lvlJc w:val="left"/>
      <w:pPr>
        <w:ind w:left="63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NDQ1ZDkwNWI5ZDhlNWE0ZDY0NTlhZWFkNGM3OGIifQ=="/>
  </w:docVars>
  <w:rsids>
    <w:rsidRoot w:val="4B7B0D89"/>
    <w:rsid w:val="00C621A8"/>
    <w:rsid w:val="013702AE"/>
    <w:rsid w:val="02A66735"/>
    <w:rsid w:val="04214597"/>
    <w:rsid w:val="075A7AEE"/>
    <w:rsid w:val="0A342878"/>
    <w:rsid w:val="0FB22C0A"/>
    <w:rsid w:val="0FDD48E8"/>
    <w:rsid w:val="156009C5"/>
    <w:rsid w:val="15613ACF"/>
    <w:rsid w:val="1F18797D"/>
    <w:rsid w:val="1F465818"/>
    <w:rsid w:val="1F536D0E"/>
    <w:rsid w:val="202251F5"/>
    <w:rsid w:val="2EB70F52"/>
    <w:rsid w:val="32265BE1"/>
    <w:rsid w:val="338155E8"/>
    <w:rsid w:val="33C833B1"/>
    <w:rsid w:val="33F45098"/>
    <w:rsid w:val="38EC5F48"/>
    <w:rsid w:val="3DCB25D0"/>
    <w:rsid w:val="3F93536F"/>
    <w:rsid w:val="42385539"/>
    <w:rsid w:val="43996CCD"/>
    <w:rsid w:val="45A33E32"/>
    <w:rsid w:val="4642455B"/>
    <w:rsid w:val="48074C60"/>
    <w:rsid w:val="4B7B0D89"/>
    <w:rsid w:val="4C3D49B7"/>
    <w:rsid w:val="4E353A96"/>
    <w:rsid w:val="55EF6AF1"/>
    <w:rsid w:val="56EFC14C"/>
    <w:rsid w:val="572B451F"/>
    <w:rsid w:val="573F7BBC"/>
    <w:rsid w:val="5AEB3E5A"/>
    <w:rsid w:val="5E79177D"/>
    <w:rsid w:val="5FC609F2"/>
    <w:rsid w:val="67CC60B8"/>
    <w:rsid w:val="67FA909A"/>
    <w:rsid w:val="6C6FA0D4"/>
    <w:rsid w:val="6F776323"/>
    <w:rsid w:val="734D67A3"/>
    <w:rsid w:val="79142376"/>
    <w:rsid w:val="7AD41B44"/>
    <w:rsid w:val="7D7E7160"/>
    <w:rsid w:val="7E330597"/>
    <w:rsid w:val="7E3FCC9B"/>
    <w:rsid w:val="7E9F7847"/>
    <w:rsid w:val="7EDE0F1B"/>
    <w:rsid w:val="BF7FB956"/>
    <w:rsid w:val="D7F5619F"/>
    <w:rsid w:val="DF7F857D"/>
    <w:rsid w:val="DFEE5ACA"/>
    <w:rsid w:val="E5DF4A83"/>
    <w:rsid w:val="E7DFA1CE"/>
    <w:rsid w:val="EFFF1EFE"/>
    <w:rsid w:val="F25753FD"/>
    <w:rsid w:val="FF3FA09D"/>
    <w:rsid w:val="FFFFA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ind w:left="640" w:leftChars="200"/>
      <w:outlineLvl w:val="0"/>
    </w:pPr>
    <w:rPr>
      <w:rFonts w:ascii="Arial" w:hAnsi="Arial" w:eastAsia="仿宋_GB2312"/>
      <w:b/>
      <w:sz w:val="32"/>
    </w:rPr>
  </w:style>
  <w:style w:type="paragraph" w:styleId="3">
    <w:name w:val="Body Text Indent"/>
    <w:basedOn w:val="1"/>
    <w:next w:val="4"/>
    <w:qFormat/>
    <w:uiPriority w:val="0"/>
    <w:pPr>
      <w:ind w:left="420" w:leftChars="200"/>
    </w:pPr>
  </w:style>
  <w:style w:type="paragraph" w:styleId="4">
    <w:name w:val="toc 2"/>
    <w:basedOn w:val="1"/>
    <w:next w:val="1"/>
    <w:qFormat/>
    <w:uiPriority w:val="0"/>
    <w:pPr>
      <w:ind w:left="420"/>
      <w:jc w:val="center"/>
    </w:pPr>
    <w:rPr>
      <w:rFonts w:ascii="黑体" w:eastAsia="黑体"/>
      <w:sz w:val="32"/>
      <w:szCs w:val="32"/>
    </w:rPr>
  </w:style>
  <w:style w:type="paragraph" w:styleId="5">
    <w:name w:val="Body Text"/>
    <w:basedOn w:val="1"/>
    <w:next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4878</Words>
  <Characters>4951</Characters>
  <Lines>0</Lines>
  <Paragraphs>0</Paragraphs>
  <TotalTime>271</TotalTime>
  <ScaleCrop>false</ScaleCrop>
  <LinksUpToDate>false</LinksUpToDate>
  <CharactersWithSpaces>5104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2022-07-07T01:29:00Z</dcterms:created>
  <dc:creator>薛勇</dc:creator>
  <cp:lastModifiedBy>zw</cp:lastModifiedBy>
  <cp:lastPrinted>2022-11-11T19:08:00Z</cp:lastPrinted>
  <dcterms:modified xsi:type="dcterms:W3CDTF">2023-10-17T11:56:56Z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0C75608D4D8E4BD784218283EDCD5CCB</vt:lpwstr>
  </property>
</Properties>
</file>