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征求意见汇总情况说明</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2020年8月13日至8月14日，我政府办公室党组对2020年专题民主生活会通过网络征集方式向社会各界人士广泛征求意见建议。主要征求煤炭资源领域违规违法问题专项巡视整改工作的四个方面意见和建议。在</w:t>
      </w:r>
      <w:r>
        <w:rPr>
          <w:rFonts w:hint="eastAsia" w:ascii="Times New Roman" w:hAnsi="Times New Roman" w:eastAsia="仿宋_GB2312" w:cs="Times New Roman"/>
          <w:sz w:val="32"/>
          <w:szCs w:val="32"/>
          <w:lang w:val="en-US" w:eastAsia="zh-CN"/>
        </w:rPr>
        <w:t>面</w:t>
      </w:r>
      <w:r>
        <w:rPr>
          <w:rFonts w:hint="default" w:ascii="Times New Roman" w:hAnsi="Times New Roman" w:eastAsia="仿宋_GB2312" w:cs="Times New Roman"/>
          <w:sz w:val="32"/>
          <w:szCs w:val="32"/>
          <w:lang w:val="en-US" w:eastAsia="zh-CN"/>
        </w:rPr>
        <w:t>向广大群众</w:t>
      </w:r>
      <w:r>
        <w:rPr>
          <w:rFonts w:hint="eastAsia" w:ascii="Times New Roman" w:hAnsi="Times New Roman" w:eastAsia="仿宋_GB2312" w:cs="Times New Roman"/>
          <w:sz w:val="32"/>
          <w:szCs w:val="32"/>
          <w:lang w:val="en-US" w:eastAsia="zh-CN"/>
        </w:rPr>
        <w:t>网络</w:t>
      </w:r>
      <w:bookmarkStart w:id="0" w:name="_GoBack"/>
      <w:bookmarkEnd w:id="0"/>
      <w:r>
        <w:rPr>
          <w:rFonts w:hint="default" w:ascii="Times New Roman" w:hAnsi="Times New Roman" w:eastAsia="仿宋_GB2312" w:cs="Times New Roman"/>
          <w:sz w:val="32"/>
          <w:szCs w:val="32"/>
          <w:lang w:val="en-US" w:eastAsia="zh-CN"/>
        </w:rPr>
        <w:t>征求意见期间，未收到反馈意见。</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乌达区人民政府办公室</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 xml:space="preserve">                                      2020年8月15日</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sectPr>
      <w:pgSz w:w="11906" w:h="16838"/>
      <w:pgMar w:top="2098"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D2008"/>
    <w:rsid w:val="14AA58D8"/>
    <w:rsid w:val="1F630C8A"/>
    <w:rsid w:val="404D2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widowControl w:val="0"/>
      <w:spacing w:after="12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2023-09-14T16:09:00Z</dcterms:created>
  <dc:creator>Administrator</dc:creator>
  <cp:lastModifiedBy>wh</cp:lastModifiedBy>
  <dcterms:modified xsi:type="dcterms:W3CDTF">2023-09-15T16:35:15Z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