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vertAlign w:val="baseline"/>
          <w:lang w:val="en-US" w:eastAsia="zh-CN"/>
        </w:rPr>
        <w:t>《</w:t>
      </w:r>
      <w:r>
        <w:rPr>
          <w:rFonts w:hint="default" w:ascii="Times New Roman" w:hAnsi="Times New Roman" w:eastAsia="方正小标宋简体" w:cs="Times New Roman"/>
          <w:sz w:val="44"/>
          <w:szCs w:val="44"/>
          <w:lang w:eastAsia="zh-CN"/>
        </w:rPr>
        <w:t>乌达区</w:t>
      </w:r>
      <w:r>
        <w:rPr>
          <w:rFonts w:hint="default" w:ascii="Times New Roman" w:hAnsi="Times New Roman" w:eastAsia="方正小标宋简体" w:cs="Times New Roman"/>
          <w:sz w:val="44"/>
          <w:szCs w:val="44"/>
        </w:rPr>
        <w:t>关于开展2021年对省级人民政</w:t>
      </w:r>
      <w:r>
        <w:rPr>
          <w:rFonts w:hint="default" w:ascii="Times New Roman" w:hAnsi="Times New Roman" w:eastAsia="方正小标宋简体" w:cs="Times New Roman"/>
          <w:sz w:val="44"/>
          <w:szCs w:val="44"/>
          <w:lang w:val="en-US" w:eastAsia="zh-CN"/>
        </w:rPr>
        <w:t>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vertAlign w:val="baseline"/>
          <w:lang w:val="en-US" w:eastAsia="zh-CN"/>
        </w:rPr>
      </w:pPr>
      <w:r>
        <w:rPr>
          <w:rFonts w:hint="default" w:ascii="Times New Roman" w:hAnsi="Times New Roman" w:eastAsia="方正小标宋简体" w:cs="Times New Roman"/>
          <w:sz w:val="44"/>
          <w:szCs w:val="44"/>
        </w:rPr>
        <w:t>履行教育职责情况满意度调查的通知</w:t>
      </w:r>
      <w:r>
        <w:rPr>
          <w:rFonts w:hint="default" w:ascii="Times New Roman" w:hAnsi="Times New Roman" w:eastAsia="方正小标宋简体" w:cs="Times New Roman"/>
          <w:sz w:val="44"/>
          <w:szCs w:val="4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vertAlign w:val="baseline"/>
          <w:lang w:val="en-US" w:eastAsia="zh-CN"/>
        </w:rPr>
        <w:t>起草说明</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区政府：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根据2021年对省级人民政府履行教育职责评价工作部署，为广泛了解社情民意，客观、公正、科学地评价省级人民政府履行教育职责情况，拟开展满意度调查工作</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kern w:val="2"/>
          <w:sz w:val="32"/>
          <w:szCs w:val="24"/>
          <w:lang w:val="en-US" w:eastAsia="zh-CN" w:bidi="ar-SA"/>
        </w:rPr>
        <w:t>现将有关事项通知如下：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黑体" w:cs="Times New Roman"/>
          <w:b w:val="0"/>
          <w:bCs w:val="0"/>
          <w:kern w:val="2"/>
          <w:sz w:val="32"/>
          <w:szCs w:val="24"/>
          <w:lang w:val="en-US" w:eastAsia="zh-CN" w:bidi="ar-SA"/>
        </w:rPr>
      </w:pPr>
      <w:r>
        <w:rPr>
          <w:rFonts w:hint="default" w:ascii="Times New Roman" w:hAnsi="Times New Roman" w:eastAsia="黑体" w:cs="Times New Roman"/>
          <w:b w:val="0"/>
          <w:bCs w:val="0"/>
          <w:kern w:val="2"/>
          <w:sz w:val="32"/>
          <w:szCs w:val="24"/>
          <w:lang w:val="en-US" w:eastAsia="zh-CN" w:bidi="ar-SA"/>
        </w:rPr>
        <w:t>一、调查时间、内容及方式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调查时间为2021年9月1日至10月20日。调查内容围绕2021年对省级人民政府履行教育职责的评价重点，聚焦教育公平、教育质量、政府治理、总体评价等方面。采用“互联网+调查”方式，面向社会开展满意度调查并征集对省级人民政府履行教育职责方面存在问题线索和意见建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黑体" w:cs="Times New Roman"/>
          <w:b w:val="0"/>
          <w:bCs w:val="0"/>
          <w:kern w:val="2"/>
          <w:sz w:val="32"/>
          <w:szCs w:val="24"/>
          <w:lang w:val="en-US" w:eastAsia="zh-CN" w:bidi="ar-SA"/>
        </w:rPr>
      </w:pPr>
      <w:r>
        <w:rPr>
          <w:rFonts w:hint="default" w:ascii="Times New Roman" w:hAnsi="Times New Roman" w:eastAsia="黑体" w:cs="Times New Roman"/>
          <w:b w:val="0"/>
          <w:bCs w:val="0"/>
          <w:kern w:val="2"/>
          <w:sz w:val="32"/>
          <w:szCs w:val="24"/>
          <w:lang w:val="en-US" w:eastAsia="zh-CN" w:bidi="ar-SA"/>
        </w:rPr>
        <w:t>二、调查对象及问卷类型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问卷调查对象涉及3类人群：社会人士、教师和学生。根据被调查对象和调查重点的不同，各类问卷的内容各有所侧重。每份问卷由填答人基本情况和调查内容两部分组成，分单选题、多选题2种类型。问题举报平台不限调查对象，以开放式问答为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黑体" w:cs="Times New Roman"/>
          <w:b w:val="0"/>
          <w:bCs w:val="0"/>
          <w:kern w:val="2"/>
          <w:sz w:val="32"/>
          <w:szCs w:val="24"/>
          <w:lang w:val="en-US" w:eastAsia="zh-CN" w:bidi="ar-SA"/>
        </w:rPr>
      </w:pPr>
      <w:r>
        <w:rPr>
          <w:rFonts w:hint="default" w:ascii="Times New Roman" w:hAnsi="Times New Roman" w:eastAsia="黑体" w:cs="Times New Roman"/>
          <w:b w:val="0"/>
          <w:bCs w:val="0"/>
          <w:kern w:val="2"/>
          <w:sz w:val="32"/>
          <w:szCs w:val="24"/>
          <w:lang w:val="en-US" w:eastAsia="zh-CN" w:bidi="ar-SA"/>
        </w:rPr>
        <w:t>三、调查方式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省级人民政府履行教育职责情况满意度调查依托“中国教育督导”微信公众号实施。调查对象扫描“中国教育督导”微信公众号二维码(如下)，选择“关注公众号”。进入该微信公众号界面后，点击首页底部“互动平台”菜单，选择“政府履责情况调查”，进入问卷填答；选择“举报平台”，进入举报系统留言，提供举报线索。填答人根据各自身份(社会人士、教师和学生)，选择相应问卷填答。填答人提交问卷和问题举报后，将自动上传至系统后台，以保证调查过程公正、问卷结果和问题举报内容保密。</w:t>
      </w: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spacing w:line="580" w:lineRule="exact"/>
        <w:ind w:left="0" w:leftChars="0" w:firstLine="0" w:firstLineChars="0"/>
        <w:textAlignment w:val="auto"/>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乌达区教育局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120" w:firstLineChars="16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2021年8月23日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80" w:lineRule="exact"/>
        <w:ind w:left="0" w:leftChars="0" w:firstLine="0" w:firstLineChars="0"/>
        <w:textAlignment w:val="auto"/>
        <w:rPr>
          <w:rFonts w:hint="default" w:ascii="Times New Roman" w:hAnsi="Times New Roman" w:cs="Times New Roman"/>
        </w:rPr>
      </w:pPr>
    </w:p>
    <w:sectPr>
      <w:footerReference r:id="rId3" w:type="default"/>
      <w:pgSz w:w="11906" w:h="16838"/>
      <w:pgMar w:top="2098"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8846E0-E5D2-4E98-9E99-D02ABC3B7A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E8815FC2-A271-40DE-BD3E-DEFA5F5526BD}"/>
  </w:font>
  <w:font w:name="方正小标宋简体">
    <w:panose1 w:val="02000000000000000000"/>
    <w:charset w:val="86"/>
    <w:family w:val="auto"/>
    <w:pitch w:val="default"/>
    <w:sig w:usb0="00000001" w:usb1="080E0000" w:usb2="00000000" w:usb3="00000000" w:csb0="00040000" w:csb1="00000000"/>
    <w:embedRegular r:id="rId3" w:fontKey="{FD55B6A9-DBED-4CA0-AD48-905BF4F70795}"/>
  </w:font>
  <w:font w:name="仿宋_GB2312">
    <w:panose1 w:val="02010609030101010101"/>
    <w:charset w:val="86"/>
    <w:family w:val="auto"/>
    <w:pitch w:val="default"/>
    <w:sig w:usb0="00000001" w:usb1="080E0000" w:usb2="00000000" w:usb3="00000000" w:csb0="00040000" w:csb1="00000000"/>
    <w:embedRegular r:id="rId4" w:fontKey="{0B755A4F-5E50-42F7-A825-22B06A8ED78C}"/>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5" w:fontKey="{446C9789-F211-4CDE-B939-50CD504261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NDUyYzI5ZThlYTA3Yzc5OTRiYmU5NTAwOGU5NGIifQ=="/>
  </w:docVars>
  <w:rsids>
    <w:rsidRoot w:val="7A766FB9"/>
    <w:rsid w:val="078401E4"/>
    <w:rsid w:val="70223884"/>
    <w:rsid w:val="76A85485"/>
    <w:rsid w:val="7A766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styleId="4">
    <w:name w:val="Body Text First Indent"/>
    <w:basedOn w:val="3"/>
    <w:next w:val="1"/>
    <w:qFormat/>
    <w:uiPriority w:val="0"/>
    <w:pPr>
      <w:ind w:firstLine="720"/>
    </w:pPr>
  </w:style>
  <w:style w:type="paragraph" w:styleId="5">
    <w:name w:val="Body Text Indent"/>
    <w:basedOn w:val="1"/>
    <w:next w:val="6"/>
    <w:qFormat/>
    <w:uiPriority w:val="99"/>
    <w:pPr>
      <w:ind w:left="420" w:leftChars="200"/>
    </w:pPr>
  </w:style>
  <w:style w:type="paragraph" w:styleId="6">
    <w:name w:val="toc 2"/>
    <w:basedOn w:val="1"/>
    <w:next w:val="1"/>
    <w:qFormat/>
    <w:uiPriority w:val="0"/>
    <w:pPr>
      <w:ind w:left="420"/>
      <w:jc w:val="center"/>
    </w:pPr>
    <w:rPr>
      <w:rFonts w:ascii="黑体" w:eastAsia="黑体"/>
      <w:sz w:val="32"/>
      <w:szCs w:val="32"/>
    </w:rPr>
  </w:style>
  <w:style w:type="paragraph" w:styleId="7">
    <w:name w:val="Block Text"/>
    <w:basedOn w:val="1"/>
    <w:qFormat/>
    <w:uiPriority w:val="0"/>
    <w:pPr>
      <w:jc w:val="left"/>
    </w:pPr>
    <w:rPr>
      <w:szCs w:val="22"/>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2023-08-09T05:06:00Z</dcterms:created>
  <dc:creator>L.</dc:creator>
  <cp:lastModifiedBy>William  XU</cp:lastModifiedBy>
  <cp:lastPrinted>2023-09-14T03:18:48Z</cp:lastPrinted>
  <dcterms:modified xsi:type="dcterms:W3CDTF">2023-09-14T03:39:52Z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EB43B7D9A11244ED934AA0A115D35EDD_13</vt:lpwstr>
  </property>
</Properties>
</file>