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680" w:lineRule="exact"/>
        <w:jc w:val="both"/>
        <w:textAlignment w:val="auto"/>
        <w:rPr>
          <w:rFonts w:ascii="Times New Roman" w:hAnsi="Times New Roman" w:eastAsia="仿宋_GB2312"/>
          <w:spacing w:val="0"/>
          <w:sz w:val="32"/>
          <w:szCs w:val="32"/>
        </w:rPr>
      </w:pPr>
    </w:p>
    <w:p>
      <w:pPr>
        <w:keepNext w:val="0"/>
        <w:keepLines w:val="0"/>
        <w:pageBreakBefore w:val="0"/>
        <w:widowControl w:val="0"/>
        <w:kinsoku/>
        <w:wordWrap/>
        <w:overflowPunct/>
        <w:topLinePunct w:val="0"/>
        <w:autoSpaceDE/>
        <w:autoSpaceDN/>
        <w:bidi w:val="0"/>
        <w:adjustRightInd/>
        <w:snapToGrid/>
        <w:spacing w:line="680" w:lineRule="exact"/>
        <w:jc w:val="both"/>
        <w:textAlignment w:val="auto"/>
        <w:rPr>
          <w:rFonts w:ascii="Times New Roman" w:hAnsi="Times New Roman" w:eastAsia="仿宋_GB2312"/>
          <w:spacing w:val="0"/>
          <w:sz w:val="32"/>
          <w:szCs w:val="32"/>
        </w:rPr>
      </w:pPr>
    </w:p>
    <w:p>
      <w:pPr>
        <w:keepNext w:val="0"/>
        <w:keepLines w:val="0"/>
        <w:pageBreakBefore w:val="0"/>
        <w:widowControl w:val="0"/>
        <w:kinsoku/>
        <w:wordWrap/>
        <w:overflowPunct/>
        <w:topLinePunct w:val="0"/>
        <w:autoSpaceDE/>
        <w:autoSpaceDN/>
        <w:bidi w:val="0"/>
        <w:adjustRightInd/>
        <w:snapToGrid/>
        <w:spacing w:line="680" w:lineRule="exact"/>
        <w:jc w:val="both"/>
        <w:textAlignment w:val="auto"/>
        <w:rPr>
          <w:rFonts w:ascii="Times New Roman" w:hAnsi="Times New Roman" w:eastAsia="仿宋_GB2312"/>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lang w:val="en-US" w:eastAsia="zh-CN"/>
        </w:rPr>
        <w:t>乌区政办字</w:t>
      </w:r>
      <w:r>
        <w:rPr>
          <w:rFonts w:hint="default" w:ascii="Times New Roman" w:hAnsi="Times New Roman" w:eastAsia="仿宋_GB2312" w:cs="Times New Roman"/>
          <w:spacing w:val="0"/>
          <w:sz w:val="32"/>
          <w:szCs w:val="32"/>
          <w:lang w:val="en-US" w:eastAsia="zh-CN"/>
        </w:rPr>
        <w:t>〔20</w:t>
      </w:r>
      <w:r>
        <w:rPr>
          <w:rFonts w:hint="default" w:ascii="Times New Roman" w:hAnsi="Times New Roman" w:eastAsia="仿宋_GB2312" w:cs="Times New Roman"/>
          <w:spacing w:val="0"/>
          <w:sz w:val="32"/>
          <w:szCs w:val="32"/>
        </w:rPr>
        <w:t>2</w:t>
      </w:r>
      <w:r>
        <w:rPr>
          <w:rFonts w:hint="eastAsia" w:ascii="Times New Roman" w:hAnsi="Times New Roman" w:eastAsia="仿宋_GB2312" w:cs="Times New Roman"/>
          <w:spacing w:val="0"/>
          <w:sz w:val="32"/>
          <w:szCs w:val="32"/>
          <w:lang w:val="en-US" w:eastAsia="zh-CN"/>
        </w:rPr>
        <w:t>2</w:t>
      </w:r>
      <w:r>
        <w:rPr>
          <w:rFonts w:hint="default" w:ascii="Times New Roman" w:hAnsi="Times New Roman" w:eastAsia="仿宋_GB2312" w:cs="Times New Roman"/>
          <w:spacing w:val="0"/>
          <w:sz w:val="32"/>
          <w:szCs w:val="32"/>
        </w:rPr>
        <w:t>〕</w:t>
      </w:r>
      <w:r>
        <w:rPr>
          <w:rFonts w:hint="eastAsia" w:ascii="Times New Roman" w:hAnsi="Times New Roman" w:cs="Times New Roman"/>
          <w:spacing w:val="0"/>
          <w:sz w:val="32"/>
          <w:szCs w:val="32"/>
          <w:lang w:val="en-US" w:eastAsia="zh-CN"/>
        </w:rPr>
        <w:t>19</w:t>
      </w:r>
      <w:r>
        <w:rPr>
          <w:rFonts w:hint="default" w:ascii="Times New Roman" w:hAnsi="Times New Roman" w:eastAsia="仿宋_GB2312" w:cs="Times New Roman"/>
          <w:spacing w:val="0"/>
          <w:sz w:val="32"/>
          <w:szCs w:val="32"/>
        </w:rPr>
        <w:t>号</w:t>
      </w:r>
    </w:p>
    <w:p>
      <w:pPr>
        <w:pStyle w:val="2"/>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spacing w:val="0"/>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Times New Roman" w:hAnsi="Times New Roman" w:eastAsia="方正小标宋简体" w:cs="Times New Roman"/>
          <w:spacing w:val="0"/>
          <w:sz w:val="44"/>
          <w:szCs w:val="44"/>
          <w:lang w:val="en-US" w:eastAsia="zh-CN"/>
        </w:rPr>
      </w:pPr>
      <w:r>
        <w:rPr>
          <w:rFonts w:hint="eastAsia" w:ascii="Times New Roman" w:hAnsi="Times New Roman" w:eastAsia="方正小标宋简体" w:cs="Times New Roman"/>
          <w:spacing w:val="0"/>
          <w:sz w:val="44"/>
          <w:szCs w:val="44"/>
          <w:lang w:val="en-US" w:eastAsia="zh-CN"/>
        </w:rPr>
        <w:t>乌达区人民政府办公室</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center"/>
        <w:textAlignment w:val="auto"/>
        <w:rPr>
          <w:rFonts w:hint="default" w:ascii="Times New Roman" w:hAnsi="Times New Roman" w:eastAsia="方正小标宋简体" w:cs="Times New Roman"/>
          <w:color w:val="auto"/>
          <w:spacing w:val="0"/>
          <w:sz w:val="44"/>
          <w:szCs w:val="44"/>
          <w:lang w:eastAsia="zh-CN"/>
        </w:rPr>
      </w:pPr>
      <w:r>
        <w:rPr>
          <w:rFonts w:hint="eastAsia" w:ascii="Times New Roman" w:hAnsi="Times New Roman" w:eastAsia="方正小标宋简体" w:cs="Times New Roman"/>
          <w:color w:val="auto"/>
          <w:spacing w:val="0"/>
          <w:sz w:val="44"/>
          <w:szCs w:val="44"/>
          <w:lang w:eastAsia="zh-CN"/>
        </w:rPr>
        <w:t>关于印发《</w:t>
      </w:r>
      <w:r>
        <w:rPr>
          <w:rFonts w:hint="default" w:ascii="Times New Roman" w:hAnsi="Times New Roman" w:eastAsia="方正小标宋简体" w:cs="Times New Roman"/>
          <w:color w:val="auto"/>
          <w:spacing w:val="0"/>
          <w:sz w:val="44"/>
          <w:szCs w:val="44"/>
          <w:lang w:eastAsia="zh-CN"/>
        </w:rPr>
        <w:t>乌达区学生校外托管机构管理</w:t>
      </w: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jc w:val="center"/>
        <w:textAlignment w:val="auto"/>
        <w:rPr>
          <w:rFonts w:hint="eastAsia" w:ascii="Times New Roman" w:hAnsi="Times New Roman" w:eastAsia="方正小标宋简体" w:cs="Times New Roman"/>
          <w:color w:val="auto"/>
          <w:spacing w:val="0"/>
          <w:sz w:val="44"/>
          <w:szCs w:val="44"/>
          <w:lang w:eastAsia="zh-CN"/>
        </w:rPr>
      </w:pPr>
      <w:r>
        <w:rPr>
          <w:rFonts w:hint="default" w:ascii="Times New Roman" w:hAnsi="Times New Roman" w:eastAsia="方正小标宋简体" w:cs="Times New Roman"/>
          <w:color w:val="auto"/>
          <w:spacing w:val="0"/>
          <w:sz w:val="44"/>
          <w:szCs w:val="44"/>
          <w:lang w:eastAsia="zh-CN"/>
        </w:rPr>
        <w:t>实施细则</w:t>
      </w:r>
      <w:r>
        <w:rPr>
          <w:rFonts w:hint="eastAsia" w:ascii="Times New Roman" w:hAnsi="Times New Roman" w:eastAsia="方正小标宋简体" w:cs="Times New Roman"/>
          <w:color w:val="auto"/>
          <w:spacing w:val="0"/>
          <w:sz w:val="44"/>
          <w:szCs w:val="44"/>
          <w:lang w:eastAsia="zh-CN"/>
        </w:rPr>
        <w:t>》的通知</w:t>
      </w:r>
    </w:p>
    <w:p>
      <w:pPr>
        <w:keepNext w:val="0"/>
        <w:keepLines w:val="0"/>
        <w:pageBreakBefore w:val="0"/>
        <w:widowControl w:val="0"/>
        <w:shd w:val="clea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auto"/>
          <w:spacing w:val="0"/>
          <w:sz w:val="32"/>
          <w:szCs w:val="32"/>
          <w:lang w:val="zh-TW" w:eastAsia="zh-TW" w:bidi="ar"/>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left"/>
        <w:textAlignment w:val="auto"/>
        <w:rPr>
          <w:rFonts w:hint="default" w:ascii="楷体_GB2312" w:hAnsi="楷体_GB2312" w:eastAsia="楷体_GB2312" w:cs="楷体_GB2312"/>
          <w:spacing w:val="0"/>
          <w:sz w:val="32"/>
          <w:szCs w:val="32"/>
          <w:lang w:eastAsia="zh-CN"/>
        </w:rPr>
      </w:pPr>
      <w:r>
        <w:rPr>
          <w:rFonts w:hint="default" w:ascii="楷体_GB2312" w:hAnsi="楷体_GB2312" w:eastAsia="楷体_GB2312" w:cs="楷体_GB2312"/>
          <w:spacing w:val="0"/>
          <w:sz w:val="32"/>
          <w:szCs w:val="32"/>
          <w:lang w:eastAsia="zh-CN"/>
        </w:rPr>
        <w:t>乌兰淖尔镇、各街道办事处，政府各部门，各企事业单位，驻区各单位：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楷体_GB2312" w:hAnsi="楷体_GB2312" w:eastAsia="楷体_GB2312" w:cs="楷体_GB2312"/>
          <w:spacing w:val="0"/>
          <w:sz w:val="32"/>
          <w:szCs w:val="32"/>
          <w:lang w:eastAsia="zh-CN"/>
        </w:rPr>
      </w:pPr>
      <w:r>
        <w:rPr>
          <w:rFonts w:hint="default" w:ascii="楷体_GB2312" w:hAnsi="楷体_GB2312" w:eastAsia="楷体_GB2312" w:cs="楷体_GB2312"/>
          <w:spacing w:val="0"/>
          <w:sz w:val="32"/>
          <w:szCs w:val="32"/>
          <w:lang w:eastAsia="zh-CN"/>
        </w:rPr>
        <w:t>《乌达区学生校外托管机构管理实施细则》</w:t>
      </w:r>
      <w:r>
        <w:rPr>
          <w:rFonts w:hint="eastAsia" w:ascii="楷体_GB2312" w:hAnsi="楷体_GB2312" w:eastAsia="楷体_GB2312" w:cs="楷体_GB2312"/>
          <w:spacing w:val="0"/>
          <w:sz w:val="32"/>
          <w:szCs w:val="32"/>
          <w:lang w:val="en-US" w:eastAsia="zh-CN"/>
        </w:rPr>
        <w:t>已经区政府研究同意，现印发给你们，请结合实际，认真贯彻落实。</w:t>
      </w:r>
    </w:p>
    <w:p>
      <w:pPr>
        <w:keepNext w:val="0"/>
        <w:keepLines w:val="0"/>
        <w:pageBreakBefore w:val="0"/>
        <w:widowControl w:val="0"/>
        <w:shd w:val="clear"/>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color w:val="auto"/>
          <w:spacing w:val="0"/>
          <w:sz w:val="32"/>
          <w:szCs w:val="32"/>
          <w:lang w:val="en-US" w:eastAsia="zh-CN" w:bidi="ar"/>
        </w:rPr>
      </w:pPr>
    </w:p>
    <w:p>
      <w:pPr>
        <w:pStyle w:val="2"/>
        <w:keepNext w:val="0"/>
        <w:keepLines w:val="0"/>
        <w:pageBreakBefore w:val="0"/>
        <w:widowControl w:val="0"/>
        <w:kinsoku/>
        <w:topLinePunct w:val="0"/>
        <w:autoSpaceDN/>
        <w:bidi w:val="0"/>
        <w:adjustRightInd/>
        <w:textAlignment w:val="auto"/>
        <w:rPr>
          <w:rFonts w:hint="default"/>
          <w:spacing w:val="0"/>
          <w:lang w:val="en-US" w:eastAsia="zh-CN"/>
        </w:rPr>
      </w:pPr>
    </w:p>
    <w:p>
      <w:pPr>
        <w:keepNext w:val="0"/>
        <w:keepLines w:val="0"/>
        <w:pageBreakBefore w:val="0"/>
        <w:widowControl w:val="0"/>
        <w:shd w:val="clear"/>
        <w:kinsoku/>
        <w:wordWrap w:val="0"/>
        <w:overflowPunct/>
        <w:topLinePunct w:val="0"/>
        <w:autoSpaceDE/>
        <w:autoSpaceDN/>
        <w:bidi w:val="0"/>
        <w:adjustRightInd/>
        <w:snapToGrid w:val="0"/>
        <w:spacing w:line="580" w:lineRule="exact"/>
        <w:ind w:right="1280" w:rightChars="400" w:firstLine="640" w:firstLineChars="200"/>
        <w:jc w:val="right"/>
        <w:textAlignment w:val="auto"/>
        <w:rPr>
          <w:rFonts w:hint="eastAsia" w:cs="Times New Roman"/>
          <w:color w:val="auto"/>
          <w:spacing w:val="0"/>
          <w:sz w:val="32"/>
          <w:szCs w:val="32"/>
          <w:lang w:val="en-US" w:eastAsia="zh-CN" w:bidi="ar"/>
        </w:rPr>
      </w:pPr>
      <w:r>
        <w:rPr>
          <w:rFonts w:hint="default" w:ascii="Times New Roman" w:hAnsi="Times New Roman" w:eastAsia="仿宋_GB2312" w:cs="Times New Roman"/>
          <w:color w:val="auto"/>
          <w:spacing w:val="0"/>
          <w:sz w:val="32"/>
          <w:szCs w:val="32"/>
          <w:lang w:val="en-US" w:eastAsia="zh-CN" w:bidi="ar"/>
        </w:rPr>
        <w:t>20</w:t>
      </w:r>
      <w:r>
        <w:rPr>
          <w:rFonts w:hint="eastAsia" w:ascii="Times New Roman" w:hAnsi="Times New Roman" w:eastAsia="仿宋_GB2312" w:cs="Times New Roman"/>
          <w:color w:val="auto"/>
          <w:spacing w:val="0"/>
          <w:sz w:val="32"/>
          <w:szCs w:val="32"/>
          <w:lang w:val="en-US" w:eastAsia="zh-CN" w:bidi="ar"/>
        </w:rPr>
        <w:t>22</w:t>
      </w:r>
      <w:r>
        <w:rPr>
          <w:rFonts w:hint="default" w:ascii="Times New Roman" w:hAnsi="Times New Roman" w:eastAsia="仿宋_GB2312" w:cs="Times New Roman"/>
          <w:color w:val="auto"/>
          <w:spacing w:val="0"/>
          <w:sz w:val="32"/>
          <w:szCs w:val="32"/>
          <w:lang w:val="en-US" w:eastAsia="zh-CN" w:bidi="ar"/>
        </w:rPr>
        <w:t>年</w:t>
      </w:r>
      <w:r>
        <w:rPr>
          <w:rFonts w:hint="eastAsia" w:ascii="Times New Roman" w:hAnsi="Times New Roman" w:eastAsia="仿宋_GB2312" w:cs="Times New Roman"/>
          <w:color w:val="auto"/>
          <w:spacing w:val="0"/>
          <w:sz w:val="32"/>
          <w:szCs w:val="32"/>
          <w:lang w:val="en-US" w:eastAsia="zh-CN" w:bidi="ar"/>
        </w:rPr>
        <w:t>7</w:t>
      </w:r>
      <w:r>
        <w:rPr>
          <w:rFonts w:hint="default" w:ascii="Times New Roman" w:hAnsi="Times New Roman" w:eastAsia="仿宋_GB2312" w:cs="Times New Roman"/>
          <w:color w:val="auto"/>
          <w:spacing w:val="0"/>
          <w:sz w:val="32"/>
          <w:szCs w:val="32"/>
          <w:lang w:val="en-US" w:eastAsia="zh-CN" w:bidi="ar"/>
        </w:rPr>
        <w:t>月</w:t>
      </w:r>
      <w:r>
        <w:rPr>
          <w:rFonts w:hint="eastAsia" w:ascii="Times New Roman" w:hAnsi="Times New Roman" w:eastAsia="仿宋_GB2312" w:cs="Times New Roman"/>
          <w:color w:val="auto"/>
          <w:spacing w:val="0"/>
          <w:sz w:val="32"/>
          <w:szCs w:val="32"/>
          <w:lang w:val="en-US" w:eastAsia="zh-CN" w:bidi="ar"/>
        </w:rPr>
        <w:t>25</w:t>
      </w:r>
      <w:r>
        <w:rPr>
          <w:rFonts w:hint="default" w:ascii="Times New Roman" w:hAnsi="Times New Roman" w:eastAsia="仿宋_GB2312" w:cs="Times New Roman"/>
          <w:color w:val="auto"/>
          <w:spacing w:val="0"/>
          <w:sz w:val="32"/>
          <w:szCs w:val="32"/>
          <w:lang w:val="en-US" w:eastAsia="zh-CN" w:bidi="ar"/>
        </w:rPr>
        <w:t>日</w:t>
      </w:r>
    </w:p>
    <w:p>
      <w:pPr>
        <w:keepNext w:val="0"/>
        <w:keepLines w:val="0"/>
        <w:pageBreakBefore w:val="0"/>
        <w:widowControl w:val="0"/>
        <w:kinsoku/>
        <w:topLinePunct w:val="0"/>
        <w:autoSpaceDN/>
        <w:bidi w:val="0"/>
        <w:adjustRightInd/>
        <w:textAlignment w:val="auto"/>
        <w:rPr>
          <w:rFonts w:hint="eastAsia" w:cs="Times New Roman"/>
          <w:color w:val="auto"/>
          <w:spacing w:val="0"/>
          <w:sz w:val="32"/>
          <w:szCs w:val="32"/>
          <w:lang w:val="en-US" w:eastAsia="zh-CN" w:bidi="ar"/>
        </w:rPr>
      </w:pPr>
      <w:r>
        <w:rPr>
          <w:rFonts w:hint="eastAsia" w:cs="Times New Roman"/>
          <w:color w:val="auto"/>
          <w:spacing w:val="0"/>
          <w:sz w:val="32"/>
          <w:szCs w:val="32"/>
          <w:lang w:val="en-US" w:eastAsia="zh-CN" w:bidi="ar"/>
        </w:rPr>
        <w:br w:type="page"/>
      </w:r>
    </w:p>
    <w:p>
      <w:pPr>
        <w:keepNext w:val="0"/>
        <w:keepLines w:val="0"/>
        <w:pageBreakBefore w:val="0"/>
        <w:widowControl w:val="0"/>
        <w:kinsoku/>
        <w:wordWrap/>
        <w:overflowPunct/>
        <w:topLinePunct w:val="0"/>
        <w:autoSpaceDE/>
        <w:autoSpaceDN/>
        <w:bidi w:val="0"/>
        <w:adjustRightInd/>
        <w:snapToGrid w:val="0"/>
        <w:spacing w:line="700" w:lineRule="exact"/>
        <w:ind w:firstLine="0" w:firstLineChars="0"/>
        <w:jc w:val="center"/>
        <w:textAlignment w:val="auto"/>
        <w:rPr>
          <w:rFonts w:hint="default" w:ascii="Times New Roman" w:hAnsi="Times New Roman" w:eastAsia="方正小标宋简体" w:cs="Times New Roman"/>
          <w:color w:val="auto"/>
          <w:spacing w:val="0"/>
          <w:sz w:val="44"/>
          <w:szCs w:val="44"/>
        </w:rPr>
      </w:pPr>
      <w:bookmarkStart w:id="0" w:name="_GoBack"/>
      <w:r>
        <w:rPr>
          <w:rFonts w:hint="default" w:ascii="Times New Roman" w:hAnsi="Times New Roman" w:eastAsia="方正小标宋简体" w:cs="Times New Roman"/>
          <w:color w:val="auto"/>
          <w:spacing w:val="0"/>
          <w:sz w:val="44"/>
          <w:szCs w:val="44"/>
          <w:lang w:eastAsia="zh-CN"/>
        </w:rPr>
        <w:t>乌达区学生校外托管机构管理实施细则</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both"/>
        <w:textAlignment w:val="auto"/>
        <w:rPr>
          <w:rFonts w:hint="eastAsia" w:ascii="方正小标宋简体" w:hAnsi="方正小标宋简体" w:eastAsia="方正小标宋简体" w:cs="方正小标宋简体"/>
          <w:color w:val="auto"/>
          <w:spacing w:val="0"/>
          <w:sz w:val="44"/>
          <w:szCs w:val="44"/>
          <w:lang w:val="en-US" w:eastAsia="zh-CN"/>
        </w:rPr>
      </w:pPr>
    </w:p>
    <w:p>
      <w:pPr>
        <w:keepNext w:val="0"/>
        <w:keepLines w:val="0"/>
        <w:pageBreakBefore w:val="0"/>
        <w:widowControl w:val="0"/>
        <w:shd w:val="clea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auto"/>
          <w:spacing w:val="0"/>
          <w:sz w:val="32"/>
          <w:szCs w:val="32"/>
          <w:lang w:eastAsia="zh-CN" w:bidi="ar"/>
        </w:rPr>
      </w:pPr>
      <w:r>
        <w:rPr>
          <w:rFonts w:hint="default" w:ascii="Times New Roman" w:hAnsi="Times New Roman" w:eastAsia="仿宋_GB2312" w:cs="Times New Roman"/>
          <w:color w:val="auto"/>
          <w:spacing w:val="0"/>
          <w:sz w:val="32"/>
          <w:szCs w:val="32"/>
          <w:lang w:eastAsia="zh-CN" w:bidi="ar"/>
        </w:rPr>
        <w:t>为进一步加强对中小学生校外托管机构的管理，保障学生身心健康安全，规范其经营行为，依据《中华人民共和国食品安全法》《中华人民共和国未成年人保护法》《学校食堂与学生集体用餐卫生管理规定》《中小学、幼儿园安全管理办法》《内蒙古自治区消防安全条例》等法律法规，结合</w:t>
      </w:r>
      <w:r>
        <w:rPr>
          <w:rFonts w:hint="eastAsia" w:cs="Times New Roman"/>
          <w:color w:val="auto"/>
          <w:spacing w:val="0"/>
          <w:sz w:val="32"/>
          <w:szCs w:val="32"/>
          <w:lang w:eastAsia="zh-CN" w:bidi="ar"/>
        </w:rPr>
        <w:t>区情</w:t>
      </w:r>
      <w:r>
        <w:rPr>
          <w:rFonts w:hint="default" w:ascii="Times New Roman" w:hAnsi="Times New Roman" w:eastAsia="仿宋_GB2312" w:cs="Times New Roman"/>
          <w:color w:val="auto"/>
          <w:spacing w:val="0"/>
          <w:sz w:val="32"/>
          <w:szCs w:val="32"/>
          <w:lang w:eastAsia="zh-CN" w:bidi="ar"/>
        </w:rPr>
        <w:t>实际，制定本实施细则。</w:t>
      </w:r>
    </w:p>
    <w:p>
      <w:pPr>
        <w:pStyle w:val="5"/>
        <w:keepNext w:val="0"/>
        <w:keepLines w:val="0"/>
        <w:pageBreakBefore w:val="0"/>
        <w:widowControl w:val="0"/>
        <w:shd w:val="clear"/>
        <w:kinsoku/>
        <w:wordWrap/>
        <w:overflowPunct/>
        <w:topLinePunct w:val="0"/>
        <w:autoSpaceDE/>
        <w:autoSpaceDN/>
        <w:bidi w:val="0"/>
        <w:adjustRightInd/>
        <w:snapToGrid/>
        <w:spacing w:beforeLines="0" w:afterLines="0" w:line="560" w:lineRule="exact"/>
        <w:ind w:firstLine="640" w:firstLineChars="200"/>
        <w:jc w:val="both"/>
        <w:textAlignment w:val="auto"/>
        <w:rPr>
          <w:rFonts w:hint="default" w:ascii="Times New Roman" w:hAnsi="Times New Roman" w:cs="Times New Roman"/>
          <w:color w:val="auto"/>
          <w:spacing w:val="0"/>
          <w:highlight w:val="none"/>
          <w:lang w:eastAsia="zh-CN"/>
        </w:rPr>
      </w:pPr>
      <w:r>
        <w:rPr>
          <w:rFonts w:hint="default" w:ascii="Times New Roman" w:hAnsi="Times New Roman" w:cs="Times New Roman"/>
          <w:color w:val="auto"/>
          <w:spacing w:val="0"/>
          <w:highlight w:val="none"/>
          <w:lang w:eastAsia="zh-CN"/>
        </w:rPr>
        <w:t>一、指导思想</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_GB2312" w:cs="Times New Roman"/>
          <w:color w:val="auto"/>
          <w:spacing w:val="0"/>
          <w:sz w:val="32"/>
          <w:szCs w:val="32"/>
          <w:lang w:eastAsia="zh-CN" w:bidi="ar"/>
        </w:rPr>
      </w:pPr>
      <w:r>
        <w:rPr>
          <w:rFonts w:hint="eastAsia" w:ascii="Times New Roman" w:hAnsi="Times New Roman" w:eastAsia="仿宋_GB2312" w:cs="Times New Roman"/>
          <w:color w:val="auto"/>
          <w:spacing w:val="0"/>
          <w:sz w:val="32"/>
          <w:szCs w:val="32"/>
          <w:lang w:eastAsia="zh-CN" w:bidi="ar"/>
        </w:rPr>
        <w:t>以习近平新时代中国特色社会主义思想为指导，全面贯彻落实党的十九大和十九届历次全会精神，</w:t>
      </w:r>
      <w:r>
        <w:rPr>
          <w:rFonts w:hint="eastAsia" w:cs="Times New Roman"/>
          <w:color w:val="auto"/>
          <w:spacing w:val="0"/>
          <w:sz w:val="32"/>
          <w:szCs w:val="32"/>
          <w:lang w:eastAsia="zh-CN" w:bidi="ar"/>
        </w:rPr>
        <w:t>进一步</w:t>
      </w:r>
      <w:r>
        <w:rPr>
          <w:rFonts w:hint="eastAsia" w:ascii="Times New Roman" w:hAnsi="Times New Roman" w:eastAsia="仿宋_GB2312" w:cs="Times New Roman"/>
          <w:color w:val="auto"/>
          <w:spacing w:val="0"/>
          <w:sz w:val="32"/>
          <w:szCs w:val="32"/>
          <w:lang w:eastAsia="zh-CN" w:bidi="ar"/>
        </w:rPr>
        <w:t>规范校外托管机构市场秩序，为我区未成年人身心健康和安全成长提供良好的环境氛围。</w:t>
      </w:r>
    </w:p>
    <w:p>
      <w:pPr>
        <w:pStyle w:val="5"/>
        <w:keepNext w:val="0"/>
        <w:keepLines w:val="0"/>
        <w:pageBreakBefore w:val="0"/>
        <w:widowControl w:val="0"/>
        <w:shd w:val="clear"/>
        <w:kinsoku/>
        <w:wordWrap/>
        <w:overflowPunct/>
        <w:topLinePunct w:val="0"/>
        <w:autoSpaceDE/>
        <w:autoSpaceDN/>
        <w:bidi w:val="0"/>
        <w:adjustRightInd/>
        <w:snapToGrid/>
        <w:spacing w:beforeLines="0" w:afterLines="0" w:line="560" w:lineRule="exact"/>
        <w:ind w:firstLine="640" w:firstLineChars="200"/>
        <w:jc w:val="both"/>
        <w:textAlignment w:val="auto"/>
        <w:rPr>
          <w:rFonts w:hint="default" w:ascii="Times New Roman" w:hAnsi="Times New Roman" w:cs="Times New Roman"/>
          <w:color w:val="auto"/>
          <w:spacing w:val="0"/>
          <w:highlight w:val="none"/>
          <w:lang w:eastAsia="zh-CN"/>
        </w:rPr>
      </w:pPr>
      <w:r>
        <w:rPr>
          <w:rFonts w:hint="default" w:ascii="Times New Roman" w:hAnsi="Times New Roman" w:cs="Times New Roman"/>
          <w:color w:val="auto"/>
          <w:spacing w:val="0"/>
          <w:highlight w:val="none"/>
          <w:lang w:eastAsia="zh-CN"/>
        </w:rPr>
        <w:t>二、工作目标</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auto"/>
          <w:spacing w:val="0"/>
          <w:sz w:val="32"/>
          <w:szCs w:val="32"/>
          <w:lang w:val="en-US" w:eastAsia="zh-CN" w:bidi="ar"/>
        </w:rPr>
      </w:pPr>
      <w:r>
        <w:rPr>
          <w:rFonts w:hint="default" w:ascii="Times New Roman" w:hAnsi="Times New Roman" w:eastAsia="仿宋_GB2312" w:cs="Times New Roman"/>
          <w:color w:val="auto"/>
          <w:spacing w:val="0"/>
          <w:sz w:val="32"/>
          <w:szCs w:val="32"/>
          <w:lang w:val="en-US" w:eastAsia="zh-CN" w:bidi="ar"/>
        </w:rPr>
        <w:t>为了规范管理学生校外托管机构（泛指公民、法人或者其他组织设立的，受学生监护人委托在学校以外为学生提供就餐、午休、接送等托管服务的机构），促进中小学生（以下简称学生）身心健康和安全成长，</w:t>
      </w:r>
      <w:r>
        <w:rPr>
          <w:rFonts w:hint="eastAsia" w:cs="Times New Roman"/>
          <w:color w:val="auto"/>
          <w:spacing w:val="0"/>
          <w:sz w:val="32"/>
          <w:szCs w:val="32"/>
          <w:lang w:val="en-US" w:eastAsia="zh-CN" w:bidi="ar"/>
        </w:rPr>
        <w:t>重点对</w:t>
      </w:r>
      <w:r>
        <w:rPr>
          <w:rFonts w:hint="default" w:ascii="Times New Roman" w:hAnsi="Times New Roman" w:eastAsia="仿宋_GB2312" w:cs="Times New Roman"/>
          <w:color w:val="auto"/>
          <w:spacing w:val="0"/>
          <w:sz w:val="32"/>
          <w:szCs w:val="32"/>
          <w:lang w:val="en-US" w:eastAsia="zh-CN" w:bidi="ar"/>
        </w:rPr>
        <w:t>校外托管机构办学资质、开办条件、安全管理、饮食卫生</w:t>
      </w:r>
      <w:r>
        <w:rPr>
          <w:rFonts w:hint="default" w:cs="Times New Roman"/>
          <w:color w:val="auto"/>
          <w:spacing w:val="0"/>
          <w:sz w:val="32"/>
          <w:szCs w:val="32"/>
          <w:lang w:val="en-US" w:eastAsia="zh-CN" w:bidi="ar"/>
        </w:rPr>
        <w:t>等方面</w:t>
      </w:r>
      <w:r>
        <w:rPr>
          <w:rFonts w:hint="eastAsia" w:cs="Times New Roman"/>
          <w:color w:val="auto"/>
          <w:spacing w:val="0"/>
          <w:sz w:val="32"/>
          <w:szCs w:val="32"/>
          <w:lang w:val="en-US" w:eastAsia="zh-CN" w:bidi="ar"/>
        </w:rPr>
        <w:t>开展监督</w:t>
      </w:r>
      <w:r>
        <w:rPr>
          <w:rFonts w:hint="default" w:ascii="Times New Roman" w:hAnsi="Times New Roman" w:eastAsia="仿宋_GB2312" w:cs="Times New Roman"/>
          <w:color w:val="auto"/>
          <w:spacing w:val="0"/>
          <w:sz w:val="32"/>
          <w:szCs w:val="32"/>
          <w:lang w:val="en-US" w:eastAsia="zh-CN" w:bidi="ar"/>
        </w:rPr>
        <w:t>检查，消除安全隐患，进一步净化校外托管机构市场环境。</w:t>
      </w:r>
    </w:p>
    <w:p>
      <w:pPr>
        <w:pStyle w:val="5"/>
        <w:keepNext w:val="0"/>
        <w:keepLines w:val="0"/>
        <w:pageBreakBefore w:val="0"/>
        <w:widowControl w:val="0"/>
        <w:shd w:val="clear"/>
        <w:kinsoku/>
        <w:wordWrap/>
        <w:overflowPunct/>
        <w:topLinePunct w:val="0"/>
        <w:autoSpaceDE/>
        <w:autoSpaceDN/>
        <w:bidi w:val="0"/>
        <w:adjustRightInd/>
        <w:snapToGrid/>
        <w:spacing w:beforeLines="0" w:afterLines="0" w:line="560" w:lineRule="exact"/>
        <w:ind w:firstLine="640" w:firstLineChars="200"/>
        <w:jc w:val="both"/>
        <w:textAlignment w:val="auto"/>
        <w:rPr>
          <w:rFonts w:hint="default" w:ascii="Times New Roman" w:hAnsi="Times New Roman" w:cs="Times New Roman"/>
          <w:color w:val="auto"/>
          <w:spacing w:val="0"/>
          <w:highlight w:val="none"/>
          <w:lang w:eastAsia="zh-CN"/>
        </w:rPr>
      </w:pPr>
      <w:r>
        <w:rPr>
          <w:rFonts w:hint="default" w:ascii="Times New Roman" w:hAnsi="Times New Roman" w:cs="Times New Roman"/>
          <w:color w:val="auto"/>
          <w:spacing w:val="0"/>
          <w:highlight w:val="none"/>
          <w:lang w:eastAsia="zh-CN"/>
        </w:rPr>
        <w:t>三、组织架构</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auto"/>
          <w:spacing w:val="0"/>
          <w:sz w:val="32"/>
          <w:szCs w:val="32"/>
          <w:lang w:val="en-US" w:eastAsia="zh-CN" w:bidi="ar"/>
        </w:rPr>
      </w:pPr>
      <w:r>
        <w:rPr>
          <w:rFonts w:hint="eastAsia" w:ascii="Times New Roman" w:hAnsi="Times New Roman" w:eastAsia="仿宋_GB2312" w:cs="Times New Roman"/>
          <w:color w:val="auto"/>
          <w:spacing w:val="0"/>
          <w:sz w:val="32"/>
          <w:szCs w:val="32"/>
          <w:lang w:val="en-US" w:eastAsia="zh-CN" w:bidi="ar"/>
        </w:rPr>
        <w:t>为全面推进</w:t>
      </w:r>
      <w:r>
        <w:rPr>
          <w:rFonts w:hint="default" w:ascii="Times New Roman" w:hAnsi="Times New Roman" w:eastAsia="仿宋_GB2312" w:cs="Times New Roman"/>
          <w:color w:val="auto"/>
          <w:spacing w:val="0"/>
          <w:sz w:val="32"/>
          <w:szCs w:val="32"/>
          <w:lang w:val="en-US" w:eastAsia="zh-CN" w:bidi="ar"/>
        </w:rPr>
        <w:t>学生校外托管机构</w:t>
      </w:r>
      <w:r>
        <w:rPr>
          <w:rFonts w:hint="eastAsia" w:ascii="Times New Roman" w:hAnsi="Times New Roman" w:eastAsia="仿宋_GB2312" w:cs="Times New Roman"/>
          <w:color w:val="auto"/>
          <w:spacing w:val="0"/>
          <w:sz w:val="32"/>
          <w:szCs w:val="32"/>
          <w:lang w:val="en-US" w:eastAsia="zh-CN" w:bidi="ar"/>
        </w:rPr>
        <w:t>管理工作，成立</w:t>
      </w:r>
      <w:r>
        <w:rPr>
          <w:rFonts w:hint="default" w:ascii="Times New Roman" w:hAnsi="Times New Roman" w:eastAsia="仿宋_GB2312" w:cs="Times New Roman"/>
          <w:color w:val="auto"/>
          <w:spacing w:val="0"/>
          <w:sz w:val="32"/>
          <w:szCs w:val="32"/>
          <w:lang w:val="en-US" w:eastAsia="zh-CN" w:bidi="ar"/>
        </w:rPr>
        <w:t>乌达区学生校外托管机构工作领导小组</w:t>
      </w:r>
      <w:r>
        <w:rPr>
          <w:rFonts w:hint="eastAsia" w:ascii="Times New Roman" w:hAnsi="Times New Roman" w:eastAsia="仿宋_GB2312" w:cs="Times New Roman"/>
          <w:color w:val="auto"/>
          <w:spacing w:val="0"/>
          <w:sz w:val="32"/>
          <w:szCs w:val="32"/>
          <w:lang w:val="en-US" w:eastAsia="zh-CN" w:bidi="ar"/>
        </w:rPr>
        <w:t>，具体人员如下：</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auto"/>
          <w:spacing w:val="0"/>
          <w:sz w:val="32"/>
          <w:szCs w:val="32"/>
          <w:lang w:val="en-US" w:eastAsia="zh-CN" w:bidi="ar"/>
        </w:rPr>
      </w:pPr>
      <w:r>
        <w:rPr>
          <w:rFonts w:hint="eastAsia" w:ascii="Times New Roman" w:hAnsi="Times New Roman" w:eastAsia="仿宋_GB2312" w:cs="Times New Roman"/>
          <w:color w:val="auto"/>
          <w:spacing w:val="0"/>
          <w:sz w:val="32"/>
          <w:szCs w:val="32"/>
          <w:lang w:val="en-US" w:eastAsia="zh-CN" w:bidi="ar"/>
        </w:rPr>
        <w:t>组  长</w:t>
      </w:r>
      <w:r>
        <w:rPr>
          <w:rFonts w:hint="default" w:ascii="Times New Roman" w:hAnsi="Times New Roman" w:eastAsia="仿宋_GB2312" w:cs="Times New Roman"/>
          <w:color w:val="auto"/>
          <w:spacing w:val="0"/>
          <w:sz w:val="32"/>
          <w:szCs w:val="32"/>
          <w:lang w:val="en-US" w:eastAsia="zh-CN" w:bidi="ar"/>
        </w:rPr>
        <w:t>：</w:t>
      </w:r>
      <w:r>
        <w:rPr>
          <w:rFonts w:hint="eastAsia" w:ascii="Times New Roman" w:hAnsi="Times New Roman" w:eastAsia="仿宋_GB2312" w:cs="Times New Roman"/>
          <w:color w:val="auto"/>
          <w:spacing w:val="0"/>
          <w:sz w:val="32"/>
          <w:szCs w:val="32"/>
          <w:lang w:val="en-US" w:eastAsia="zh-CN" w:bidi="ar"/>
        </w:rPr>
        <w:t>刘娜仁    区政府副区长</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_GB2312" w:cs="Times New Roman"/>
          <w:color w:val="auto"/>
          <w:spacing w:val="0"/>
          <w:sz w:val="32"/>
          <w:szCs w:val="32"/>
          <w:lang w:val="en-US" w:eastAsia="zh-CN" w:bidi="ar"/>
        </w:rPr>
      </w:pPr>
      <w:r>
        <w:rPr>
          <w:rFonts w:hint="eastAsia" w:ascii="Times New Roman" w:hAnsi="Times New Roman" w:eastAsia="仿宋_GB2312" w:cs="Times New Roman"/>
          <w:color w:val="auto"/>
          <w:spacing w:val="0"/>
          <w:sz w:val="32"/>
          <w:szCs w:val="32"/>
          <w:lang w:val="en-US" w:eastAsia="zh-CN" w:bidi="ar"/>
        </w:rPr>
        <w:t>副组长：赵文林    区市场监督管理局局长</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auto"/>
          <w:spacing w:val="0"/>
          <w:sz w:val="32"/>
          <w:szCs w:val="32"/>
          <w:lang w:val="en-US" w:eastAsia="zh-CN" w:bidi="ar"/>
        </w:rPr>
      </w:pPr>
      <w:r>
        <w:rPr>
          <w:rFonts w:hint="eastAsia" w:ascii="Times New Roman" w:hAnsi="Times New Roman" w:eastAsia="仿宋_GB2312" w:cs="Times New Roman"/>
          <w:color w:val="auto"/>
          <w:spacing w:val="0"/>
          <w:sz w:val="32"/>
          <w:szCs w:val="32"/>
          <w:lang w:val="en-US" w:eastAsia="zh-CN" w:bidi="ar"/>
        </w:rPr>
        <w:t>成  员：</w:t>
      </w:r>
      <w:r>
        <w:rPr>
          <w:rFonts w:hint="default" w:ascii="Times New Roman" w:hAnsi="Times New Roman" w:eastAsia="仿宋_GB2312" w:cs="Times New Roman"/>
          <w:color w:val="auto"/>
          <w:spacing w:val="0"/>
          <w:sz w:val="32"/>
          <w:szCs w:val="32"/>
          <w:lang w:val="en-US" w:eastAsia="zh-CN" w:bidi="ar"/>
        </w:rPr>
        <w:t>夏世洋    乌兰淖尔镇镇长</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1920" w:firstLineChars="600"/>
        <w:jc w:val="both"/>
        <w:textAlignment w:val="auto"/>
        <w:rPr>
          <w:rFonts w:hint="default" w:ascii="Times New Roman" w:hAnsi="Times New Roman" w:eastAsia="仿宋_GB2312" w:cs="Times New Roman"/>
          <w:color w:val="auto"/>
          <w:spacing w:val="0"/>
          <w:sz w:val="32"/>
          <w:szCs w:val="32"/>
          <w:lang w:val="en-US" w:eastAsia="zh-CN" w:bidi="ar"/>
        </w:rPr>
      </w:pPr>
      <w:r>
        <w:rPr>
          <w:rFonts w:hint="default" w:ascii="Times New Roman" w:hAnsi="Times New Roman" w:eastAsia="仿宋_GB2312" w:cs="Times New Roman"/>
          <w:color w:val="auto"/>
          <w:spacing w:val="0"/>
          <w:sz w:val="32"/>
          <w:szCs w:val="32"/>
          <w:lang w:val="en-US" w:eastAsia="zh-CN" w:bidi="ar"/>
        </w:rPr>
        <w:t>康  诺    巴音赛办事处主任</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1920" w:firstLineChars="600"/>
        <w:jc w:val="both"/>
        <w:textAlignment w:val="auto"/>
        <w:rPr>
          <w:rFonts w:hint="default" w:ascii="Times New Roman" w:hAnsi="Times New Roman" w:eastAsia="仿宋_GB2312" w:cs="Times New Roman"/>
          <w:color w:val="auto"/>
          <w:spacing w:val="0"/>
          <w:sz w:val="32"/>
          <w:szCs w:val="32"/>
          <w:lang w:val="en-US" w:eastAsia="zh-CN" w:bidi="ar"/>
        </w:rPr>
      </w:pPr>
      <w:r>
        <w:rPr>
          <w:rFonts w:hint="default" w:ascii="Times New Roman" w:hAnsi="Times New Roman" w:eastAsia="仿宋_GB2312" w:cs="Times New Roman"/>
          <w:color w:val="auto"/>
          <w:spacing w:val="0"/>
          <w:sz w:val="32"/>
          <w:szCs w:val="32"/>
          <w:lang w:val="en-US" w:eastAsia="zh-CN" w:bidi="ar"/>
        </w:rPr>
        <w:t>苏媛媛    新达办事处主任</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1920" w:firstLineChars="600"/>
        <w:jc w:val="both"/>
        <w:textAlignment w:val="auto"/>
        <w:rPr>
          <w:rFonts w:hint="default" w:ascii="Times New Roman" w:hAnsi="Times New Roman" w:eastAsia="仿宋_GB2312" w:cs="Times New Roman"/>
          <w:color w:val="auto"/>
          <w:spacing w:val="0"/>
          <w:sz w:val="32"/>
          <w:szCs w:val="32"/>
          <w:lang w:val="en-US" w:eastAsia="zh-CN" w:bidi="ar"/>
        </w:rPr>
      </w:pPr>
      <w:r>
        <w:rPr>
          <w:rFonts w:hint="eastAsia" w:ascii="Times New Roman" w:hAnsi="Times New Roman" w:eastAsia="仿宋_GB2312" w:cs="Times New Roman"/>
          <w:color w:val="auto"/>
          <w:spacing w:val="0"/>
          <w:sz w:val="32"/>
          <w:szCs w:val="32"/>
          <w:lang w:val="en-US" w:eastAsia="zh-CN" w:bidi="ar"/>
        </w:rPr>
        <w:t>白  龙</w:t>
      </w:r>
      <w:r>
        <w:rPr>
          <w:rFonts w:hint="default" w:ascii="Times New Roman" w:hAnsi="Times New Roman" w:eastAsia="仿宋_GB2312" w:cs="Times New Roman"/>
          <w:color w:val="auto"/>
          <w:spacing w:val="0"/>
          <w:sz w:val="32"/>
          <w:szCs w:val="32"/>
          <w:lang w:val="en-US" w:eastAsia="zh-CN" w:bidi="ar"/>
        </w:rPr>
        <w:t xml:space="preserve">    滨海办事处主任</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1920" w:firstLineChars="600"/>
        <w:jc w:val="both"/>
        <w:textAlignment w:val="auto"/>
        <w:rPr>
          <w:rFonts w:hint="default" w:ascii="Times New Roman" w:hAnsi="Times New Roman" w:eastAsia="仿宋_GB2312" w:cs="Times New Roman"/>
          <w:color w:val="auto"/>
          <w:spacing w:val="0"/>
          <w:sz w:val="32"/>
          <w:szCs w:val="32"/>
          <w:lang w:val="en-US" w:eastAsia="zh-CN" w:bidi="ar"/>
        </w:rPr>
      </w:pPr>
      <w:r>
        <w:rPr>
          <w:rFonts w:hint="eastAsia" w:ascii="Times New Roman" w:hAnsi="Times New Roman" w:eastAsia="仿宋_GB2312" w:cs="Times New Roman"/>
          <w:color w:val="auto"/>
          <w:spacing w:val="0"/>
          <w:sz w:val="32"/>
          <w:szCs w:val="32"/>
          <w:lang w:val="en-US" w:eastAsia="zh-CN" w:bidi="ar"/>
        </w:rPr>
        <w:t>陈秋霞</w:t>
      </w:r>
      <w:r>
        <w:rPr>
          <w:rFonts w:hint="default" w:ascii="Times New Roman" w:hAnsi="Times New Roman" w:eastAsia="仿宋_GB2312" w:cs="Times New Roman"/>
          <w:color w:val="auto"/>
          <w:spacing w:val="0"/>
          <w:sz w:val="32"/>
          <w:szCs w:val="32"/>
          <w:lang w:val="en-US" w:eastAsia="zh-CN" w:bidi="ar"/>
        </w:rPr>
        <w:t xml:space="preserve">    五虎山办事处主任</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1920" w:firstLineChars="600"/>
        <w:jc w:val="both"/>
        <w:textAlignment w:val="auto"/>
        <w:rPr>
          <w:rFonts w:hint="default" w:ascii="Times New Roman" w:hAnsi="Times New Roman" w:eastAsia="仿宋_GB2312" w:cs="Times New Roman"/>
          <w:color w:val="auto"/>
          <w:spacing w:val="0"/>
          <w:sz w:val="32"/>
          <w:szCs w:val="32"/>
          <w:lang w:val="en-US" w:eastAsia="zh-CN" w:bidi="ar"/>
        </w:rPr>
      </w:pPr>
      <w:r>
        <w:rPr>
          <w:rFonts w:hint="eastAsia" w:ascii="Times New Roman" w:hAnsi="Times New Roman" w:eastAsia="仿宋_GB2312" w:cs="Times New Roman"/>
          <w:color w:val="auto"/>
          <w:spacing w:val="0"/>
          <w:sz w:val="32"/>
          <w:szCs w:val="32"/>
          <w:lang w:val="en-US" w:eastAsia="zh-CN" w:bidi="ar"/>
        </w:rPr>
        <w:t>安海花</w:t>
      </w:r>
      <w:r>
        <w:rPr>
          <w:rFonts w:hint="default" w:ascii="Times New Roman" w:hAnsi="Times New Roman" w:eastAsia="仿宋_GB2312" w:cs="Times New Roman"/>
          <w:color w:val="auto"/>
          <w:spacing w:val="0"/>
          <w:sz w:val="32"/>
          <w:szCs w:val="32"/>
          <w:lang w:val="en-US" w:eastAsia="zh-CN" w:bidi="ar"/>
        </w:rPr>
        <w:t xml:space="preserve">    梁家沟办事处主任</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1920" w:firstLineChars="600"/>
        <w:jc w:val="both"/>
        <w:textAlignment w:val="auto"/>
        <w:rPr>
          <w:rFonts w:hint="default" w:ascii="Times New Roman" w:hAnsi="Times New Roman" w:eastAsia="仿宋_GB2312" w:cs="Times New Roman"/>
          <w:color w:val="auto"/>
          <w:spacing w:val="0"/>
          <w:sz w:val="32"/>
          <w:szCs w:val="32"/>
          <w:lang w:val="en-US" w:eastAsia="zh-CN" w:bidi="ar"/>
        </w:rPr>
      </w:pPr>
      <w:r>
        <w:rPr>
          <w:rFonts w:hint="eastAsia" w:ascii="Times New Roman" w:hAnsi="Times New Roman" w:eastAsia="仿宋_GB2312" w:cs="Times New Roman"/>
          <w:color w:val="auto"/>
          <w:spacing w:val="0"/>
          <w:sz w:val="32"/>
          <w:szCs w:val="32"/>
          <w:lang w:val="en-US" w:eastAsia="zh-CN" w:bidi="ar"/>
        </w:rPr>
        <w:t>刘</w:t>
      </w:r>
      <w:r>
        <w:rPr>
          <w:rFonts w:hint="eastAsia" w:ascii="仿宋" w:hAnsi="仿宋" w:eastAsia="仿宋" w:cs="仿宋"/>
          <w:color w:val="auto"/>
          <w:spacing w:val="0"/>
          <w:sz w:val="32"/>
          <w:szCs w:val="32"/>
          <w:lang w:val="en-US" w:eastAsia="zh-CN" w:bidi="ar"/>
        </w:rPr>
        <w:t>璟</w:t>
      </w:r>
      <w:r>
        <w:rPr>
          <w:rFonts w:hint="eastAsia" w:ascii="Times New Roman" w:hAnsi="Times New Roman" w:eastAsia="仿宋_GB2312" w:cs="Times New Roman"/>
          <w:color w:val="auto"/>
          <w:spacing w:val="0"/>
          <w:sz w:val="32"/>
          <w:szCs w:val="32"/>
          <w:lang w:val="en-US" w:eastAsia="zh-CN" w:bidi="ar"/>
        </w:rPr>
        <w:t>瑶</w:t>
      </w:r>
      <w:r>
        <w:rPr>
          <w:rFonts w:hint="default" w:ascii="Times New Roman" w:hAnsi="Times New Roman" w:eastAsia="仿宋_GB2312" w:cs="Times New Roman"/>
          <w:color w:val="auto"/>
          <w:spacing w:val="0"/>
          <w:sz w:val="32"/>
          <w:szCs w:val="32"/>
          <w:lang w:val="en-US" w:eastAsia="zh-CN" w:bidi="ar"/>
        </w:rPr>
        <w:t xml:space="preserve">    苏海图办事处主任</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1920" w:firstLineChars="600"/>
        <w:jc w:val="both"/>
        <w:textAlignment w:val="auto"/>
        <w:rPr>
          <w:rFonts w:hint="default" w:ascii="Times New Roman" w:hAnsi="Times New Roman" w:eastAsia="仿宋_GB2312" w:cs="Times New Roman"/>
          <w:color w:val="auto"/>
          <w:spacing w:val="0"/>
          <w:sz w:val="32"/>
          <w:szCs w:val="32"/>
          <w:lang w:val="en-US" w:eastAsia="zh-CN" w:bidi="ar"/>
        </w:rPr>
      </w:pPr>
      <w:r>
        <w:rPr>
          <w:rFonts w:hint="eastAsia" w:ascii="Times New Roman" w:hAnsi="Times New Roman" w:eastAsia="仿宋_GB2312" w:cs="Times New Roman"/>
          <w:color w:val="auto"/>
          <w:spacing w:val="0"/>
          <w:sz w:val="32"/>
          <w:szCs w:val="32"/>
          <w:lang w:val="en-US" w:eastAsia="zh-CN" w:bidi="ar"/>
        </w:rPr>
        <w:t>苏彦萍</w:t>
      </w:r>
      <w:r>
        <w:rPr>
          <w:rFonts w:hint="default" w:ascii="Times New Roman" w:hAnsi="Times New Roman" w:eastAsia="仿宋_GB2312" w:cs="Times New Roman"/>
          <w:color w:val="auto"/>
          <w:spacing w:val="0"/>
          <w:sz w:val="32"/>
          <w:szCs w:val="32"/>
          <w:lang w:val="en-US" w:eastAsia="zh-CN" w:bidi="ar"/>
        </w:rPr>
        <w:t xml:space="preserve">    三道坎办事处主任</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1920" w:firstLineChars="600"/>
        <w:jc w:val="both"/>
        <w:textAlignment w:val="auto"/>
        <w:rPr>
          <w:rFonts w:hint="eastAsia" w:ascii="Times New Roman" w:hAnsi="Times New Roman" w:eastAsia="仿宋_GB2312" w:cs="Times New Roman"/>
          <w:color w:val="auto"/>
          <w:spacing w:val="0"/>
          <w:sz w:val="32"/>
          <w:szCs w:val="32"/>
          <w:lang w:val="en-US" w:eastAsia="zh-CN" w:bidi="ar"/>
        </w:rPr>
      </w:pPr>
      <w:r>
        <w:rPr>
          <w:rFonts w:hint="eastAsia" w:ascii="Times New Roman" w:hAnsi="Times New Roman" w:eastAsia="仿宋_GB2312" w:cs="Times New Roman"/>
          <w:color w:val="auto"/>
          <w:spacing w:val="0"/>
          <w:sz w:val="32"/>
          <w:szCs w:val="32"/>
          <w:lang w:val="en-US" w:eastAsia="zh-CN" w:bidi="ar"/>
        </w:rPr>
        <w:t>杨春燕    区教育局副局长</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1920" w:firstLineChars="600"/>
        <w:jc w:val="both"/>
        <w:textAlignment w:val="auto"/>
        <w:rPr>
          <w:rFonts w:hint="default" w:ascii="Times New Roman" w:hAnsi="Times New Roman" w:eastAsia="仿宋_GB2312" w:cs="Times New Roman"/>
          <w:color w:val="auto"/>
          <w:spacing w:val="0"/>
          <w:sz w:val="32"/>
          <w:szCs w:val="32"/>
          <w:lang w:val="en-US" w:eastAsia="zh-CN" w:bidi="ar"/>
        </w:rPr>
      </w:pPr>
      <w:r>
        <w:rPr>
          <w:rFonts w:hint="eastAsia" w:ascii="Times New Roman" w:hAnsi="Times New Roman" w:eastAsia="仿宋_GB2312" w:cs="Times New Roman"/>
          <w:color w:val="auto"/>
          <w:spacing w:val="0"/>
          <w:sz w:val="32"/>
          <w:szCs w:val="32"/>
          <w:lang w:val="en-US" w:eastAsia="zh-CN" w:bidi="ar"/>
        </w:rPr>
        <w:t>李</w:t>
      </w:r>
      <w:r>
        <w:rPr>
          <w:rFonts w:hint="eastAsia" w:cs="Times New Roman"/>
          <w:color w:val="auto"/>
          <w:spacing w:val="0"/>
          <w:sz w:val="32"/>
          <w:szCs w:val="32"/>
          <w:lang w:val="en-US" w:eastAsia="zh-CN" w:bidi="ar"/>
        </w:rPr>
        <w:t>建</w:t>
      </w:r>
      <w:r>
        <w:rPr>
          <w:rFonts w:hint="eastAsia" w:ascii="Times New Roman" w:hAnsi="Times New Roman" w:eastAsia="仿宋_GB2312" w:cs="Times New Roman"/>
          <w:color w:val="auto"/>
          <w:spacing w:val="0"/>
          <w:sz w:val="32"/>
          <w:szCs w:val="32"/>
          <w:lang w:val="en-US" w:eastAsia="zh-CN" w:bidi="ar"/>
        </w:rPr>
        <w:t xml:space="preserve">昌    </w:t>
      </w:r>
      <w:r>
        <w:rPr>
          <w:rFonts w:hint="default" w:ascii="Times New Roman" w:hAnsi="Times New Roman" w:eastAsia="仿宋_GB2312" w:cs="Times New Roman"/>
          <w:color w:val="auto"/>
          <w:spacing w:val="0"/>
          <w:sz w:val="32"/>
          <w:szCs w:val="32"/>
          <w:lang w:val="en-US" w:eastAsia="zh-CN" w:bidi="ar"/>
        </w:rPr>
        <w:t>区</w:t>
      </w:r>
      <w:r>
        <w:rPr>
          <w:rFonts w:hint="eastAsia" w:ascii="Times New Roman" w:hAnsi="Times New Roman" w:eastAsia="仿宋_GB2312" w:cs="Times New Roman"/>
          <w:color w:val="auto"/>
          <w:spacing w:val="0"/>
          <w:sz w:val="32"/>
          <w:szCs w:val="32"/>
          <w:lang w:val="en-US" w:eastAsia="zh-CN" w:bidi="ar"/>
        </w:rPr>
        <w:t>卫生健康委</w:t>
      </w:r>
      <w:r>
        <w:rPr>
          <w:rFonts w:hint="eastAsia" w:cs="Times New Roman"/>
          <w:color w:val="auto"/>
          <w:spacing w:val="0"/>
          <w:sz w:val="32"/>
          <w:szCs w:val="32"/>
          <w:lang w:val="en-US" w:eastAsia="zh-CN" w:bidi="ar"/>
        </w:rPr>
        <w:t>员会</w:t>
      </w:r>
      <w:r>
        <w:rPr>
          <w:rFonts w:hint="eastAsia" w:ascii="Times New Roman" w:hAnsi="Times New Roman" w:eastAsia="仿宋_GB2312" w:cs="Times New Roman"/>
          <w:color w:val="auto"/>
          <w:spacing w:val="0"/>
          <w:sz w:val="32"/>
          <w:szCs w:val="32"/>
          <w:lang w:val="en-US" w:eastAsia="zh-CN" w:bidi="ar"/>
        </w:rPr>
        <w:t>副主任</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1920" w:firstLineChars="600"/>
        <w:jc w:val="both"/>
        <w:textAlignment w:val="auto"/>
        <w:rPr>
          <w:rFonts w:hint="default" w:ascii="Times New Roman" w:hAnsi="Times New Roman" w:eastAsia="仿宋_GB2312" w:cs="Times New Roman"/>
          <w:color w:val="auto"/>
          <w:spacing w:val="0"/>
          <w:sz w:val="32"/>
          <w:szCs w:val="32"/>
          <w:lang w:val="en-US" w:eastAsia="zh-CN" w:bidi="ar"/>
        </w:rPr>
      </w:pPr>
      <w:r>
        <w:rPr>
          <w:rFonts w:hint="eastAsia" w:ascii="Times New Roman" w:hAnsi="Times New Roman" w:eastAsia="仿宋_GB2312" w:cs="Times New Roman"/>
          <w:color w:val="auto"/>
          <w:spacing w:val="0"/>
          <w:sz w:val="32"/>
          <w:szCs w:val="32"/>
          <w:lang w:val="en-US" w:eastAsia="zh-CN" w:bidi="ar"/>
        </w:rPr>
        <w:t xml:space="preserve">慕  鑫    </w:t>
      </w:r>
      <w:r>
        <w:rPr>
          <w:rFonts w:hint="default" w:ascii="Times New Roman" w:hAnsi="Times New Roman" w:eastAsia="仿宋_GB2312" w:cs="Times New Roman"/>
          <w:color w:val="auto"/>
          <w:spacing w:val="0"/>
          <w:sz w:val="32"/>
          <w:szCs w:val="32"/>
          <w:lang w:val="en-US" w:eastAsia="zh-CN" w:bidi="ar"/>
        </w:rPr>
        <w:t>区住房和城乡建设局</w:t>
      </w:r>
      <w:r>
        <w:rPr>
          <w:rFonts w:hint="eastAsia" w:ascii="Times New Roman" w:hAnsi="Times New Roman" w:eastAsia="仿宋_GB2312" w:cs="Times New Roman"/>
          <w:color w:val="auto"/>
          <w:spacing w:val="0"/>
          <w:sz w:val="32"/>
          <w:szCs w:val="32"/>
          <w:lang w:val="en-US" w:eastAsia="zh-CN" w:bidi="ar"/>
        </w:rPr>
        <w:t>副局长</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1920" w:firstLineChars="600"/>
        <w:jc w:val="both"/>
        <w:textAlignment w:val="auto"/>
        <w:rPr>
          <w:rFonts w:hint="default" w:ascii="Times New Roman" w:hAnsi="Times New Roman" w:eastAsia="仿宋_GB2312" w:cs="Times New Roman"/>
          <w:color w:val="auto"/>
          <w:spacing w:val="0"/>
          <w:sz w:val="32"/>
          <w:szCs w:val="32"/>
          <w:lang w:val="en-US" w:eastAsia="zh-CN" w:bidi="ar"/>
        </w:rPr>
      </w:pPr>
      <w:r>
        <w:rPr>
          <w:rFonts w:hint="eastAsia" w:ascii="Times New Roman" w:hAnsi="Times New Roman" w:eastAsia="仿宋_GB2312" w:cs="Times New Roman"/>
          <w:color w:val="auto"/>
          <w:spacing w:val="0"/>
          <w:sz w:val="32"/>
          <w:szCs w:val="32"/>
          <w:lang w:val="en-US" w:eastAsia="zh-CN" w:bidi="ar"/>
        </w:rPr>
        <w:t>李建功    区市场监督管理局副局长</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1920" w:firstLineChars="600"/>
        <w:jc w:val="both"/>
        <w:textAlignment w:val="auto"/>
        <w:rPr>
          <w:rFonts w:hint="eastAsia" w:ascii="Times New Roman" w:hAnsi="Times New Roman" w:eastAsia="仿宋_GB2312" w:cs="Times New Roman"/>
          <w:color w:val="auto"/>
          <w:spacing w:val="0"/>
          <w:sz w:val="32"/>
          <w:szCs w:val="32"/>
          <w:lang w:val="en-US" w:eastAsia="zh-CN" w:bidi="ar"/>
        </w:rPr>
      </w:pPr>
      <w:r>
        <w:rPr>
          <w:rFonts w:hint="eastAsia" w:ascii="Times New Roman" w:hAnsi="Times New Roman" w:eastAsia="仿宋_GB2312" w:cs="Times New Roman"/>
          <w:color w:val="auto"/>
          <w:spacing w:val="0"/>
          <w:sz w:val="32"/>
          <w:szCs w:val="32"/>
          <w:lang w:val="en-US" w:eastAsia="zh-CN" w:bidi="ar"/>
        </w:rPr>
        <w:t>陈  忠    区城市管理综合执法局副局长</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1920" w:firstLineChars="600"/>
        <w:jc w:val="both"/>
        <w:textAlignment w:val="auto"/>
        <w:rPr>
          <w:rFonts w:hint="default" w:ascii="Times New Roman" w:hAnsi="Times New Roman" w:eastAsia="仿宋_GB2312" w:cs="Times New Roman"/>
          <w:color w:val="auto"/>
          <w:spacing w:val="0"/>
          <w:sz w:val="32"/>
          <w:szCs w:val="32"/>
          <w:lang w:val="en-US" w:eastAsia="zh-CN" w:bidi="ar"/>
        </w:rPr>
      </w:pPr>
      <w:r>
        <w:rPr>
          <w:rFonts w:hint="eastAsia" w:ascii="Times New Roman" w:hAnsi="Times New Roman" w:eastAsia="仿宋_GB2312" w:cs="Times New Roman"/>
          <w:color w:val="auto"/>
          <w:spacing w:val="0"/>
          <w:sz w:val="32"/>
          <w:szCs w:val="32"/>
          <w:lang w:val="en-US" w:eastAsia="zh-CN" w:bidi="ar"/>
        </w:rPr>
        <w:t>黄  勇    区公安分局副局长</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1920" w:firstLineChars="600"/>
        <w:jc w:val="both"/>
        <w:textAlignment w:val="auto"/>
        <w:rPr>
          <w:rFonts w:hint="default" w:ascii="Times New Roman" w:hAnsi="Times New Roman" w:eastAsia="仿宋_GB2312" w:cs="Times New Roman"/>
          <w:color w:val="auto"/>
          <w:spacing w:val="0"/>
          <w:sz w:val="32"/>
          <w:szCs w:val="32"/>
          <w:lang w:val="en-US" w:eastAsia="zh-CN" w:bidi="ar"/>
        </w:rPr>
      </w:pPr>
      <w:r>
        <w:rPr>
          <w:rFonts w:hint="eastAsia" w:ascii="Times New Roman" w:hAnsi="Times New Roman" w:eastAsia="仿宋_GB2312" w:cs="Times New Roman"/>
          <w:color w:val="auto"/>
          <w:spacing w:val="0"/>
          <w:sz w:val="32"/>
          <w:szCs w:val="32"/>
          <w:lang w:val="en-US" w:eastAsia="zh-CN" w:bidi="ar"/>
        </w:rPr>
        <w:t>于金哲    区消防救援大队大队长</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auto"/>
          <w:spacing w:val="0"/>
          <w:sz w:val="32"/>
          <w:szCs w:val="32"/>
          <w:lang w:val="en-US" w:eastAsia="zh-CN" w:bidi="ar"/>
        </w:rPr>
      </w:pPr>
      <w:r>
        <w:rPr>
          <w:rFonts w:hint="default" w:ascii="Times New Roman" w:hAnsi="Times New Roman" w:eastAsia="仿宋_GB2312" w:cs="Times New Roman"/>
          <w:color w:val="auto"/>
          <w:spacing w:val="0"/>
          <w:sz w:val="32"/>
          <w:szCs w:val="32"/>
          <w:lang w:val="en-US" w:eastAsia="zh-CN" w:bidi="ar"/>
        </w:rPr>
        <w:t>领导小组办公室设在</w:t>
      </w:r>
      <w:r>
        <w:rPr>
          <w:rFonts w:hint="eastAsia" w:ascii="Times New Roman" w:hAnsi="Times New Roman" w:eastAsia="仿宋_GB2312" w:cs="Times New Roman"/>
          <w:color w:val="auto"/>
          <w:spacing w:val="0"/>
          <w:sz w:val="32"/>
          <w:szCs w:val="32"/>
          <w:lang w:val="en-US" w:eastAsia="zh-CN" w:bidi="ar"/>
        </w:rPr>
        <w:t>区市场监督管理局</w:t>
      </w:r>
      <w:r>
        <w:rPr>
          <w:rFonts w:hint="default" w:ascii="Times New Roman" w:hAnsi="Times New Roman" w:eastAsia="仿宋_GB2312" w:cs="Times New Roman"/>
          <w:color w:val="auto"/>
          <w:spacing w:val="0"/>
          <w:sz w:val="32"/>
          <w:szCs w:val="32"/>
          <w:lang w:val="en-US" w:eastAsia="zh-CN" w:bidi="ar"/>
        </w:rPr>
        <w:t>，办公室主任由</w:t>
      </w:r>
      <w:r>
        <w:rPr>
          <w:rFonts w:hint="eastAsia" w:cs="Times New Roman"/>
          <w:color w:val="auto"/>
          <w:spacing w:val="0"/>
          <w:sz w:val="32"/>
          <w:szCs w:val="32"/>
          <w:lang w:val="en-US" w:eastAsia="zh-CN" w:bidi="ar"/>
        </w:rPr>
        <w:t>赵文林</w:t>
      </w:r>
      <w:r>
        <w:rPr>
          <w:rFonts w:hint="default" w:ascii="Times New Roman" w:hAnsi="Times New Roman" w:eastAsia="仿宋_GB2312" w:cs="Times New Roman"/>
          <w:color w:val="auto"/>
          <w:spacing w:val="0"/>
          <w:sz w:val="32"/>
          <w:szCs w:val="32"/>
          <w:lang w:val="en-US" w:eastAsia="zh-CN" w:bidi="ar"/>
        </w:rPr>
        <w:t>同志兼任</w:t>
      </w:r>
      <w:r>
        <w:rPr>
          <w:rFonts w:hint="eastAsia" w:ascii="Times New Roman" w:hAnsi="Times New Roman" w:cs="Times New Roman"/>
          <w:color w:val="auto"/>
          <w:spacing w:val="0"/>
          <w:sz w:val="32"/>
          <w:szCs w:val="32"/>
          <w:lang w:val="en-US" w:eastAsia="zh-CN" w:bidi="ar"/>
        </w:rPr>
        <w:t>，主要</w:t>
      </w:r>
      <w:r>
        <w:rPr>
          <w:rFonts w:hint="eastAsia" w:cs="Times New Roman"/>
          <w:color w:val="auto"/>
          <w:spacing w:val="0"/>
          <w:sz w:val="32"/>
          <w:szCs w:val="32"/>
          <w:lang w:val="en-US" w:eastAsia="zh-CN" w:bidi="ar"/>
        </w:rPr>
        <w:t>负责</w:t>
      </w:r>
      <w:r>
        <w:rPr>
          <w:rFonts w:hint="eastAsia" w:ascii="Times New Roman" w:hAnsi="Times New Roman" w:eastAsia="仿宋_GB2312" w:cs="Times New Roman"/>
          <w:color w:val="auto"/>
          <w:spacing w:val="0"/>
          <w:sz w:val="32"/>
          <w:szCs w:val="32"/>
          <w:lang w:val="en-US" w:eastAsia="zh-CN" w:bidi="ar"/>
        </w:rPr>
        <w:t>领导小组日常工作</w:t>
      </w:r>
      <w:r>
        <w:rPr>
          <w:rFonts w:hint="default" w:ascii="Times New Roman" w:hAnsi="Times New Roman" w:eastAsia="仿宋_GB2312" w:cs="Times New Roman"/>
          <w:color w:val="auto"/>
          <w:spacing w:val="0"/>
          <w:sz w:val="32"/>
          <w:szCs w:val="32"/>
          <w:lang w:val="en-US" w:eastAsia="zh-CN" w:bidi="ar"/>
        </w:rPr>
        <w:t>。</w:t>
      </w:r>
    </w:p>
    <w:p>
      <w:pPr>
        <w:pStyle w:val="5"/>
        <w:keepNext w:val="0"/>
        <w:keepLines w:val="0"/>
        <w:pageBreakBefore w:val="0"/>
        <w:widowControl w:val="0"/>
        <w:shd w:val="clear"/>
        <w:kinsoku/>
        <w:wordWrap/>
        <w:overflowPunct/>
        <w:topLinePunct w:val="0"/>
        <w:autoSpaceDE/>
        <w:autoSpaceDN/>
        <w:bidi w:val="0"/>
        <w:adjustRightInd/>
        <w:snapToGrid/>
        <w:spacing w:beforeLines="0" w:afterLines="0" w:line="560" w:lineRule="exact"/>
        <w:ind w:firstLine="640" w:firstLineChars="200"/>
        <w:jc w:val="both"/>
        <w:textAlignment w:val="auto"/>
        <w:rPr>
          <w:rFonts w:hint="default" w:ascii="Times New Roman" w:hAnsi="Times New Roman" w:cs="Times New Roman"/>
          <w:color w:val="auto"/>
          <w:spacing w:val="0"/>
          <w:highlight w:val="none"/>
          <w:lang w:eastAsia="zh-CN"/>
        </w:rPr>
      </w:pPr>
      <w:r>
        <w:rPr>
          <w:rFonts w:hint="default" w:ascii="Times New Roman" w:hAnsi="Times New Roman" w:cs="Times New Roman"/>
          <w:color w:val="auto"/>
          <w:spacing w:val="0"/>
          <w:highlight w:val="none"/>
          <w:lang w:eastAsia="zh-CN"/>
        </w:rPr>
        <w:t>四、</w:t>
      </w:r>
      <w:r>
        <w:rPr>
          <w:rFonts w:hint="eastAsia" w:ascii="Times New Roman" w:hAnsi="Times New Roman" w:cs="Times New Roman"/>
          <w:color w:val="auto"/>
          <w:spacing w:val="0"/>
          <w:highlight w:val="none"/>
          <w:lang w:eastAsia="zh-CN"/>
        </w:rPr>
        <w:t>职能</w:t>
      </w:r>
      <w:r>
        <w:rPr>
          <w:rFonts w:hint="default" w:ascii="Times New Roman" w:hAnsi="Times New Roman" w:cs="Times New Roman"/>
          <w:color w:val="auto"/>
          <w:spacing w:val="0"/>
          <w:highlight w:val="none"/>
          <w:lang w:eastAsia="zh-CN"/>
        </w:rPr>
        <w:t>职责</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auto"/>
          <w:spacing w:val="0"/>
          <w:sz w:val="32"/>
          <w:szCs w:val="32"/>
          <w:lang w:val="en-US" w:eastAsia="zh-CN" w:bidi="ar"/>
        </w:rPr>
      </w:pPr>
      <w:r>
        <w:rPr>
          <w:rFonts w:hint="default" w:ascii="Times New Roman" w:hAnsi="Times New Roman" w:eastAsia="仿宋_GB2312" w:cs="Times New Roman"/>
          <w:color w:val="auto"/>
          <w:spacing w:val="0"/>
          <w:sz w:val="32"/>
          <w:szCs w:val="32"/>
          <w:lang w:val="en-US" w:eastAsia="zh-CN" w:bidi="ar"/>
        </w:rPr>
        <w:t>学生校外托管机构工作领导小组成员单位按照下列规定履行职责：</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642" w:firstLineChars="200"/>
        <w:jc w:val="both"/>
        <w:textAlignment w:val="auto"/>
        <w:rPr>
          <w:rFonts w:hint="default" w:ascii="Times New Roman" w:hAnsi="Times New Roman" w:eastAsia="仿宋_GB2312" w:cs="Times New Roman"/>
          <w:color w:val="auto"/>
          <w:spacing w:val="0"/>
          <w:sz w:val="32"/>
          <w:szCs w:val="32"/>
          <w:lang w:val="en-US" w:eastAsia="zh-CN" w:bidi="ar"/>
        </w:rPr>
      </w:pPr>
      <w:r>
        <w:rPr>
          <w:rFonts w:hint="eastAsia" w:ascii="Times New Roman" w:hAnsi="Times New Roman" w:eastAsia="仿宋_GB2312" w:cs="Times New Roman"/>
          <w:b/>
          <w:bCs/>
          <w:color w:val="auto"/>
          <w:spacing w:val="0"/>
          <w:sz w:val="32"/>
          <w:szCs w:val="32"/>
          <w:lang w:val="en-US" w:eastAsia="zh-CN" w:bidi="ar"/>
        </w:rPr>
        <w:t>乌兰淖尔镇、各办事处</w:t>
      </w:r>
      <w:r>
        <w:rPr>
          <w:rFonts w:hint="eastAsia" w:ascii="Times New Roman" w:hAnsi="Times New Roman" w:eastAsia="仿宋_GB2312" w:cs="Times New Roman"/>
          <w:color w:val="auto"/>
          <w:spacing w:val="0"/>
          <w:sz w:val="32"/>
          <w:szCs w:val="32"/>
          <w:lang w:val="en-US" w:eastAsia="zh-CN" w:bidi="ar"/>
        </w:rPr>
        <w:t>负责</w:t>
      </w:r>
      <w:r>
        <w:rPr>
          <w:rFonts w:hint="default" w:ascii="Times New Roman" w:hAnsi="Times New Roman" w:eastAsia="仿宋_GB2312" w:cs="Times New Roman"/>
          <w:color w:val="auto"/>
          <w:spacing w:val="0"/>
          <w:sz w:val="32"/>
          <w:szCs w:val="32"/>
          <w:lang w:val="en-US" w:eastAsia="zh-CN" w:bidi="ar"/>
        </w:rPr>
        <w:t>对辖区内学生校外托管机构进行调查摸底，向领导小组办公室提供基础信息；开展日常巡查，发现存在安全隐患或者停止托管服务的，应当及时报告</w:t>
      </w:r>
      <w:r>
        <w:rPr>
          <w:rFonts w:hint="eastAsia" w:ascii="Times New Roman" w:hAnsi="Times New Roman" w:eastAsia="仿宋_GB2312" w:cs="Times New Roman"/>
          <w:color w:val="auto"/>
          <w:spacing w:val="0"/>
          <w:sz w:val="32"/>
          <w:szCs w:val="32"/>
          <w:lang w:val="en-US" w:eastAsia="zh-CN" w:bidi="ar"/>
        </w:rPr>
        <w:t>托管机构</w:t>
      </w:r>
      <w:r>
        <w:rPr>
          <w:rFonts w:hint="default" w:ascii="Times New Roman" w:hAnsi="Times New Roman" w:eastAsia="仿宋_GB2312" w:cs="Times New Roman"/>
          <w:color w:val="auto"/>
          <w:spacing w:val="0"/>
          <w:sz w:val="32"/>
          <w:szCs w:val="32"/>
          <w:lang w:val="en-US" w:eastAsia="zh-CN" w:bidi="ar"/>
        </w:rPr>
        <w:t>领导小组办公室。</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642" w:firstLineChars="200"/>
        <w:jc w:val="both"/>
        <w:textAlignment w:val="auto"/>
        <w:rPr>
          <w:rFonts w:hint="default" w:ascii="Times New Roman" w:hAnsi="Times New Roman" w:eastAsia="仿宋_GB2312" w:cs="Times New Roman"/>
          <w:color w:val="auto"/>
          <w:spacing w:val="0"/>
          <w:sz w:val="32"/>
          <w:szCs w:val="32"/>
          <w:lang w:val="en-US" w:eastAsia="zh-CN" w:bidi="ar"/>
        </w:rPr>
      </w:pPr>
      <w:r>
        <w:rPr>
          <w:rFonts w:hint="eastAsia" w:ascii="Times New Roman" w:hAnsi="Times New Roman" w:eastAsia="仿宋_GB2312" w:cs="Times New Roman"/>
          <w:b/>
          <w:bCs/>
          <w:color w:val="auto"/>
          <w:spacing w:val="0"/>
          <w:sz w:val="32"/>
          <w:szCs w:val="32"/>
          <w:lang w:val="en-US" w:eastAsia="zh-CN" w:bidi="ar"/>
        </w:rPr>
        <w:t>区教育局</w:t>
      </w:r>
      <w:r>
        <w:rPr>
          <w:rFonts w:hint="eastAsia" w:ascii="Times New Roman" w:hAnsi="Times New Roman" w:eastAsia="仿宋_GB2312" w:cs="Times New Roman"/>
          <w:color w:val="auto"/>
          <w:spacing w:val="0"/>
          <w:sz w:val="32"/>
          <w:szCs w:val="32"/>
          <w:lang w:val="en-US" w:eastAsia="zh-CN" w:bidi="ar"/>
        </w:rPr>
        <w:t>配合乌兰淖尔</w:t>
      </w:r>
      <w:r>
        <w:rPr>
          <w:rFonts w:hint="default" w:ascii="Times New Roman" w:hAnsi="Times New Roman" w:eastAsia="仿宋_GB2312" w:cs="Times New Roman"/>
          <w:color w:val="auto"/>
          <w:spacing w:val="0"/>
          <w:sz w:val="32"/>
          <w:szCs w:val="32"/>
          <w:lang w:val="en-US" w:eastAsia="zh-CN" w:bidi="ar"/>
        </w:rPr>
        <w:t>镇、</w:t>
      </w:r>
      <w:r>
        <w:rPr>
          <w:rFonts w:hint="eastAsia" w:ascii="Times New Roman" w:hAnsi="Times New Roman" w:eastAsia="仿宋_GB2312" w:cs="Times New Roman"/>
          <w:color w:val="auto"/>
          <w:spacing w:val="0"/>
          <w:sz w:val="32"/>
          <w:szCs w:val="32"/>
          <w:lang w:val="en-US" w:eastAsia="zh-CN" w:bidi="ar"/>
        </w:rPr>
        <w:t>各</w:t>
      </w:r>
      <w:r>
        <w:rPr>
          <w:rFonts w:hint="default" w:ascii="Times New Roman" w:hAnsi="Times New Roman" w:eastAsia="仿宋_GB2312" w:cs="Times New Roman"/>
          <w:color w:val="auto"/>
          <w:spacing w:val="0"/>
          <w:sz w:val="32"/>
          <w:szCs w:val="32"/>
          <w:lang w:val="en-US" w:eastAsia="zh-CN" w:bidi="ar"/>
        </w:rPr>
        <w:t>办事处对学生校外托管机构进行调查摸底，并引导学生和家长选择经公示符合条件的托管机构，</w:t>
      </w:r>
      <w:r>
        <w:rPr>
          <w:rFonts w:hint="eastAsia" w:cs="Times New Roman"/>
          <w:color w:val="auto"/>
          <w:spacing w:val="0"/>
          <w:sz w:val="32"/>
          <w:szCs w:val="32"/>
          <w:lang w:val="en-US" w:eastAsia="zh-CN" w:bidi="ar"/>
        </w:rPr>
        <w:t>督促</w:t>
      </w:r>
      <w:r>
        <w:rPr>
          <w:rFonts w:hint="default" w:ascii="Times New Roman" w:hAnsi="Times New Roman" w:eastAsia="仿宋_GB2312" w:cs="Times New Roman"/>
          <w:color w:val="auto"/>
          <w:spacing w:val="0"/>
          <w:sz w:val="32"/>
          <w:szCs w:val="32"/>
          <w:lang w:val="en-US" w:eastAsia="zh-CN" w:bidi="ar"/>
        </w:rPr>
        <w:t>做好学生卫生防疫、安全知识的宣传教育。</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642" w:firstLineChars="200"/>
        <w:jc w:val="both"/>
        <w:textAlignment w:val="auto"/>
        <w:rPr>
          <w:rFonts w:hint="default" w:ascii="Times New Roman" w:hAnsi="Times New Roman" w:eastAsia="仿宋_GB2312" w:cs="Times New Roman"/>
          <w:color w:val="auto"/>
          <w:spacing w:val="0"/>
          <w:sz w:val="32"/>
          <w:szCs w:val="32"/>
          <w:lang w:val="en-US" w:eastAsia="zh-CN" w:bidi="ar"/>
        </w:rPr>
      </w:pPr>
      <w:r>
        <w:rPr>
          <w:rFonts w:hint="eastAsia" w:ascii="Times New Roman" w:hAnsi="Times New Roman" w:eastAsia="仿宋_GB2312" w:cs="Times New Roman"/>
          <w:b/>
          <w:bCs/>
          <w:color w:val="auto"/>
          <w:spacing w:val="0"/>
          <w:sz w:val="32"/>
          <w:szCs w:val="32"/>
          <w:lang w:val="en-US" w:eastAsia="zh-CN" w:bidi="ar"/>
        </w:rPr>
        <w:t>区</w:t>
      </w:r>
      <w:r>
        <w:rPr>
          <w:rFonts w:hint="default" w:ascii="Times New Roman" w:hAnsi="Times New Roman" w:eastAsia="仿宋_GB2312" w:cs="Times New Roman"/>
          <w:b/>
          <w:bCs/>
          <w:color w:val="auto"/>
          <w:spacing w:val="0"/>
          <w:sz w:val="32"/>
          <w:szCs w:val="32"/>
          <w:lang w:val="en-US" w:eastAsia="zh-CN" w:bidi="ar"/>
        </w:rPr>
        <w:t>住房和城乡建设</w:t>
      </w:r>
      <w:r>
        <w:rPr>
          <w:rFonts w:hint="eastAsia" w:ascii="Times New Roman" w:hAnsi="Times New Roman" w:eastAsia="仿宋_GB2312" w:cs="Times New Roman"/>
          <w:b/>
          <w:bCs/>
          <w:color w:val="auto"/>
          <w:spacing w:val="0"/>
          <w:sz w:val="32"/>
          <w:szCs w:val="32"/>
          <w:lang w:val="en-US" w:eastAsia="zh-CN" w:bidi="ar"/>
        </w:rPr>
        <w:t>局</w:t>
      </w:r>
      <w:r>
        <w:rPr>
          <w:rFonts w:hint="default" w:ascii="Times New Roman" w:hAnsi="Times New Roman" w:eastAsia="仿宋_GB2312" w:cs="Times New Roman"/>
          <w:color w:val="auto"/>
          <w:spacing w:val="0"/>
          <w:sz w:val="32"/>
          <w:szCs w:val="32"/>
          <w:lang w:val="en-US" w:eastAsia="zh-CN" w:bidi="ar"/>
        </w:rPr>
        <w:t>负责学生校外托管机构房屋质量安全</w:t>
      </w:r>
      <w:r>
        <w:rPr>
          <w:rFonts w:hint="eastAsia" w:cs="Times New Roman"/>
          <w:color w:val="auto"/>
          <w:spacing w:val="0"/>
          <w:sz w:val="32"/>
          <w:szCs w:val="32"/>
          <w:lang w:val="en-US" w:eastAsia="zh-CN" w:bidi="ar"/>
        </w:rPr>
        <w:t>，</w:t>
      </w:r>
      <w:r>
        <w:rPr>
          <w:rFonts w:hint="default" w:ascii="Times New Roman" w:hAnsi="Times New Roman" w:eastAsia="仿宋_GB2312" w:cs="Times New Roman"/>
          <w:color w:val="auto"/>
          <w:spacing w:val="0"/>
          <w:sz w:val="32"/>
          <w:szCs w:val="32"/>
          <w:lang w:val="en-US" w:eastAsia="zh-CN" w:bidi="ar"/>
        </w:rPr>
        <w:t>指导学生校外托管机构开展房屋安全隐患排查。</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642" w:firstLineChars="200"/>
        <w:jc w:val="both"/>
        <w:textAlignment w:val="auto"/>
        <w:rPr>
          <w:rFonts w:hint="default" w:ascii="Times New Roman" w:hAnsi="Times New Roman" w:eastAsia="仿宋_GB2312" w:cs="Times New Roman"/>
          <w:color w:val="auto"/>
          <w:spacing w:val="0"/>
          <w:sz w:val="32"/>
          <w:szCs w:val="32"/>
          <w:lang w:val="en-US" w:eastAsia="zh-CN" w:bidi="ar"/>
        </w:rPr>
      </w:pPr>
      <w:r>
        <w:rPr>
          <w:rFonts w:hint="eastAsia" w:ascii="Times New Roman" w:hAnsi="Times New Roman" w:eastAsia="仿宋_GB2312" w:cs="Times New Roman"/>
          <w:b/>
          <w:bCs/>
          <w:color w:val="auto"/>
          <w:spacing w:val="0"/>
          <w:sz w:val="32"/>
          <w:szCs w:val="32"/>
          <w:lang w:val="en-US" w:eastAsia="zh-CN" w:bidi="ar"/>
        </w:rPr>
        <w:t>区城市管理综合执法局</w:t>
      </w:r>
      <w:r>
        <w:rPr>
          <w:rFonts w:hint="default" w:ascii="Times New Roman" w:hAnsi="Times New Roman" w:eastAsia="仿宋_GB2312" w:cs="Times New Roman"/>
          <w:color w:val="auto"/>
          <w:spacing w:val="0"/>
          <w:sz w:val="32"/>
          <w:szCs w:val="32"/>
          <w:lang w:val="en-US" w:eastAsia="zh-CN" w:bidi="ar"/>
        </w:rPr>
        <w:t>负责学生校外托管机构燃气使用安全的监督管理</w:t>
      </w:r>
      <w:r>
        <w:rPr>
          <w:rFonts w:hint="eastAsia" w:ascii="Times New Roman" w:hAnsi="Times New Roman" w:eastAsia="仿宋_GB2312" w:cs="Times New Roman"/>
          <w:color w:val="auto"/>
          <w:spacing w:val="0"/>
          <w:sz w:val="32"/>
          <w:szCs w:val="32"/>
          <w:lang w:val="en-US" w:eastAsia="zh-CN" w:bidi="ar"/>
        </w:rPr>
        <w:t>，</w:t>
      </w:r>
      <w:r>
        <w:rPr>
          <w:rFonts w:hint="default" w:ascii="Times New Roman" w:hAnsi="Times New Roman" w:eastAsia="仿宋_GB2312" w:cs="Times New Roman"/>
          <w:color w:val="auto"/>
          <w:spacing w:val="0"/>
          <w:sz w:val="32"/>
          <w:szCs w:val="32"/>
          <w:lang w:val="en-US" w:eastAsia="zh-CN" w:bidi="ar"/>
        </w:rPr>
        <w:t>指导学生校外托管机构开展</w:t>
      </w:r>
      <w:r>
        <w:rPr>
          <w:rFonts w:hint="eastAsia" w:ascii="Times New Roman" w:hAnsi="Times New Roman" w:eastAsia="仿宋_GB2312" w:cs="Times New Roman"/>
          <w:color w:val="auto"/>
          <w:spacing w:val="0"/>
          <w:sz w:val="32"/>
          <w:szCs w:val="32"/>
          <w:lang w:val="en-US" w:eastAsia="zh-CN" w:bidi="ar"/>
        </w:rPr>
        <w:t>燃气</w:t>
      </w:r>
      <w:r>
        <w:rPr>
          <w:rFonts w:hint="default" w:ascii="Times New Roman" w:hAnsi="Times New Roman" w:eastAsia="仿宋_GB2312" w:cs="Times New Roman"/>
          <w:color w:val="auto"/>
          <w:spacing w:val="0"/>
          <w:sz w:val="32"/>
          <w:szCs w:val="32"/>
          <w:lang w:val="en-US" w:eastAsia="zh-CN" w:bidi="ar"/>
        </w:rPr>
        <w:t>安全隐患排查。</w:t>
      </w:r>
    </w:p>
    <w:p>
      <w:pPr>
        <w:keepNext w:val="0"/>
        <w:keepLines w:val="0"/>
        <w:pageBreakBefore w:val="0"/>
        <w:widowControl w:val="0"/>
        <w:shd w:val="clear"/>
        <w:kinsoku/>
        <w:wordWrap/>
        <w:overflowPunct/>
        <w:topLinePunct w:val="0"/>
        <w:autoSpaceDE/>
        <w:autoSpaceDN/>
        <w:bidi w:val="0"/>
        <w:adjustRightInd/>
        <w:snapToGrid/>
        <w:spacing w:line="560" w:lineRule="exact"/>
        <w:ind w:firstLine="642" w:firstLineChars="200"/>
        <w:jc w:val="both"/>
        <w:textAlignment w:val="auto"/>
        <w:rPr>
          <w:rFonts w:hint="default" w:ascii="Times New Roman" w:hAnsi="Times New Roman" w:eastAsia="仿宋_GB2312" w:cs="Times New Roman"/>
          <w:color w:val="auto"/>
          <w:spacing w:val="0"/>
          <w:sz w:val="32"/>
          <w:highlight w:val="none"/>
          <w:lang w:eastAsia="zh-CN"/>
        </w:rPr>
      </w:pPr>
      <w:r>
        <w:rPr>
          <w:rFonts w:hint="eastAsia" w:ascii="Times New Roman" w:hAnsi="Times New Roman" w:eastAsia="仿宋_GB2312" w:cs="Times New Roman"/>
          <w:b/>
          <w:bCs/>
          <w:color w:val="auto"/>
          <w:spacing w:val="0"/>
          <w:sz w:val="32"/>
          <w:highlight w:val="none"/>
          <w:lang w:eastAsia="zh-CN"/>
        </w:rPr>
        <w:t>区卫生健康委员会</w:t>
      </w:r>
      <w:r>
        <w:rPr>
          <w:rFonts w:hint="default" w:ascii="Times New Roman" w:hAnsi="Times New Roman" w:eastAsia="仿宋_GB2312" w:cs="Times New Roman"/>
          <w:color w:val="auto"/>
          <w:spacing w:val="0"/>
          <w:sz w:val="32"/>
          <w:highlight w:val="none"/>
          <w:lang w:eastAsia="zh-CN"/>
        </w:rPr>
        <w:t>负责</w:t>
      </w:r>
      <w:r>
        <w:rPr>
          <w:rFonts w:hint="eastAsia" w:ascii="Times New Roman" w:hAnsi="Times New Roman" w:eastAsia="仿宋_GB2312" w:cs="Times New Roman"/>
          <w:color w:val="auto"/>
          <w:spacing w:val="0"/>
          <w:sz w:val="32"/>
          <w:highlight w:val="none"/>
          <w:lang w:val="en-US" w:eastAsia="zh-CN"/>
        </w:rPr>
        <w:t>指导监督</w:t>
      </w:r>
      <w:r>
        <w:rPr>
          <w:rFonts w:hint="default" w:ascii="Times New Roman" w:hAnsi="Times New Roman" w:eastAsia="仿宋_GB2312" w:cs="Times New Roman"/>
          <w:color w:val="auto"/>
          <w:spacing w:val="0"/>
          <w:sz w:val="32"/>
          <w:highlight w:val="none"/>
          <w:lang w:eastAsia="zh-CN"/>
        </w:rPr>
        <w:t>学生校外托管机构</w:t>
      </w:r>
      <w:r>
        <w:rPr>
          <w:rFonts w:hint="eastAsia" w:ascii="Times New Roman" w:hAnsi="Times New Roman" w:eastAsia="仿宋_GB2312" w:cs="Times New Roman"/>
          <w:color w:val="auto"/>
          <w:spacing w:val="0"/>
          <w:sz w:val="32"/>
          <w:highlight w:val="none"/>
          <w:lang w:val="en-US" w:eastAsia="zh-CN"/>
        </w:rPr>
        <w:t>传染病预防和控制；对托管机构环境卫生及学生健康卫生进行监督检查</w:t>
      </w:r>
      <w:r>
        <w:rPr>
          <w:rFonts w:hint="default" w:ascii="Times New Roman" w:hAnsi="Times New Roman" w:eastAsia="仿宋_GB2312" w:cs="Times New Roman"/>
          <w:color w:val="auto"/>
          <w:spacing w:val="0"/>
          <w:sz w:val="32"/>
          <w:highlight w:val="none"/>
          <w:lang w:eastAsia="zh-CN"/>
        </w:rPr>
        <w:t>。根据校外托管机构住宿行业特点和安全管理要求，指导经营主体压实安全生产主体责任。</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642" w:firstLineChars="200"/>
        <w:jc w:val="both"/>
        <w:textAlignment w:val="auto"/>
        <w:rPr>
          <w:rFonts w:hint="default" w:ascii="Times New Roman" w:hAnsi="Times New Roman" w:eastAsia="仿宋_GB2312" w:cs="Times New Roman"/>
          <w:color w:val="auto"/>
          <w:spacing w:val="0"/>
          <w:sz w:val="32"/>
          <w:szCs w:val="32"/>
          <w:lang w:val="en-US" w:eastAsia="zh-CN" w:bidi="ar"/>
        </w:rPr>
      </w:pPr>
      <w:r>
        <w:rPr>
          <w:rFonts w:hint="eastAsia" w:ascii="Times New Roman" w:hAnsi="Times New Roman" w:eastAsia="仿宋_GB2312" w:cs="Times New Roman"/>
          <w:b/>
          <w:bCs/>
          <w:color w:val="auto"/>
          <w:spacing w:val="0"/>
          <w:sz w:val="32"/>
          <w:szCs w:val="32"/>
          <w:lang w:val="en-US" w:eastAsia="zh-CN" w:bidi="ar"/>
        </w:rPr>
        <w:t>区</w:t>
      </w:r>
      <w:r>
        <w:rPr>
          <w:rFonts w:hint="default" w:ascii="Times New Roman" w:hAnsi="Times New Roman" w:eastAsia="仿宋_GB2312" w:cs="Times New Roman"/>
          <w:b/>
          <w:bCs/>
          <w:color w:val="auto"/>
          <w:spacing w:val="0"/>
          <w:sz w:val="32"/>
          <w:szCs w:val="32"/>
          <w:lang w:val="en-US" w:eastAsia="zh-CN" w:bidi="ar"/>
        </w:rPr>
        <w:t>市场监督管理</w:t>
      </w:r>
      <w:r>
        <w:rPr>
          <w:rFonts w:hint="eastAsia" w:ascii="Times New Roman" w:hAnsi="Times New Roman" w:eastAsia="仿宋_GB2312" w:cs="Times New Roman"/>
          <w:b/>
          <w:bCs/>
          <w:color w:val="auto"/>
          <w:spacing w:val="0"/>
          <w:sz w:val="32"/>
          <w:szCs w:val="32"/>
          <w:lang w:val="en-US" w:eastAsia="zh-CN" w:bidi="ar"/>
        </w:rPr>
        <w:t>局</w:t>
      </w:r>
      <w:r>
        <w:rPr>
          <w:rFonts w:hint="default" w:ascii="Times New Roman" w:hAnsi="Times New Roman" w:eastAsia="仿宋_GB2312" w:cs="Times New Roman"/>
          <w:color w:val="auto"/>
          <w:spacing w:val="0"/>
          <w:sz w:val="32"/>
          <w:szCs w:val="32"/>
          <w:lang w:val="en-US" w:eastAsia="zh-CN" w:bidi="ar"/>
        </w:rPr>
        <w:t>负责学生校外托管机构食品安全及职责范围内的监督管理工作。会同区教育</w:t>
      </w:r>
      <w:r>
        <w:rPr>
          <w:rFonts w:hint="eastAsia" w:ascii="Times New Roman" w:hAnsi="Times New Roman" w:eastAsia="仿宋_GB2312" w:cs="Times New Roman"/>
          <w:color w:val="auto"/>
          <w:spacing w:val="0"/>
          <w:sz w:val="32"/>
          <w:szCs w:val="32"/>
          <w:lang w:val="en-US" w:eastAsia="zh-CN" w:bidi="ar"/>
        </w:rPr>
        <w:t>局</w:t>
      </w:r>
      <w:r>
        <w:rPr>
          <w:rFonts w:hint="default" w:ascii="Times New Roman" w:hAnsi="Times New Roman" w:eastAsia="仿宋_GB2312" w:cs="Times New Roman"/>
          <w:color w:val="auto"/>
          <w:spacing w:val="0"/>
          <w:sz w:val="32"/>
          <w:szCs w:val="32"/>
          <w:lang w:val="en-US" w:eastAsia="zh-CN" w:bidi="ar"/>
        </w:rPr>
        <w:t>制定《学生校外托管服务</w:t>
      </w:r>
      <w:r>
        <w:rPr>
          <w:rFonts w:hint="default" w:ascii="Times New Roman" w:hAnsi="Times New Roman" w:eastAsia="仿宋_GB2312" w:cs="Times New Roman"/>
          <w:color w:val="auto"/>
          <w:spacing w:val="-6"/>
          <w:sz w:val="32"/>
          <w:szCs w:val="32"/>
          <w:lang w:val="en-US" w:eastAsia="zh-CN" w:bidi="ar"/>
        </w:rPr>
        <w:t>协议》示范文本，供学生校外托管机构与托管学生监护人参考使用。</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642" w:firstLineChars="200"/>
        <w:jc w:val="both"/>
        <w:textAlignment w:val="auto"/>
        <w:rPr>
          <w:rFonts w:hint="default" w:ascii="Times New Roman" w:hAnsi="Times New Roman" w:eastAsia="仿宋_GB2312" w:cs="Times New Roman"/>
          <w:color w:val="auto"/>
          <w:spacing w:val="0"/>
          <w:sz w:val="32"/>
          <w:szCs w:val="32"/>
          <w:lang w:val="en-US" w:eastAsia="zh-CN" w:bidi="ar"/>
        </w:rPr>
      </w:pPr>
      <w:r>
        <w:rPr>
          <w:rFonts w:hint="eastAsia" w:ascii="Times New Roman" w:hAnsi="Times New Roman" w:eastAsia="仿宋_GB2312" w:cs="Times New Roman"/>
          <w:b/>
          <w:bCs/>
          <w:color w:val="auto"/>
          <w:spacing w:val="0"/>
          <w:sz w:val="32"/>
          <w:szCs w:val="32"/>
          <w:lang w:val="en-US" w:eastAsia="zh-CN" w:bidi="ar"/>
        </w:rPr>
        <w:t>区公安分局</w:t>
      </w:r>
      <w:r>
        <w:rPr>
          <w:rFonts w:hint="default" w:ascii="Times New Roman" w:hAnsi="Times New Roman" w:eastAsia="仿宋_GB2312" w:cs="Times New Roman"/>
          <w:color w:val="auto"/>
          <w:spacing w:val="0"/>
          <w:sz w:val="32"/>
          <w:szCs w:val="32"/>
          <w:lang w:val="en-US" w:eastAsia="zh-CN" w:bidi="ar"/>
        </w:rPr>
        <w:t>负责</w:t>
      </w:r>
      <w:r>
        <w:rPr>
          <w:rFonts w:hint="eastAsia" w:ascii="Times New Roman" w:hAnsi="Times New Roman" w:eastAsia="仿宋_GB2312" w:cs="Times New Roman"/>
          <w:color w:val="auto"/>
          <w:spacing w:val="0"/>
          <w:sz w:val="32"/>
          <w:szCs w:val="32"/>
          <w:lang w:val="en-US" w:eastAsia="zh-CN" w:bidi="ar"/>
        </w:rPr>
        <w:t>对</w:t>
      </w:r>
      <w:r>
        <w:rPr>
          <w:rFonts w:hint="default" w:ascii="Times New Roman" w:hAnsi="Times New Roman" w:eastAsia="仿宋_GB2312" w:cs="Times New Roman"/>
          <w:color w:val="auto"/>
          <w:spacing w:val="0"/>
          <w:sz w:val="32"/>
          <w:szCs w:val="32"/>
          <w:lang w:val="en-US" w:eastAsia="zh-CN" w:bidi="ar"/>
        </w:rPr>
        <w:t>学生校外托管机构经营者及从业人员的身份核查，检查、指导学生校外托管机构做好内部安全防范工作。</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642" w:firstLineChars="200"/>
        <w:jc w:val="both"/>
        <w:textAlignment w:val="auto"/>
        <w:rPr>
          <w:rFonts w:hint="default" w:ascii="Times New Roman" w:hAnsi="Times New Roman" w:eastAsia="仿宋_GB2312" w:cs="Times New Roman"/>
          <w:color w:val="auto"/>
          <w:spacing w:val="0"/>
          <w:sz w:val="32"/>
          <w:szCs w:val="32"/>
          <w:lang w:val="en-US" w:eastAsia="zh-CN" w:bidi="ar"/>
        </w:rPr>
      </w:pPr>
      <w:r>
        <w:rPr>
          <w:rFonts w:hint="eastAsia" w:ascii="Times New Roman" w:hAnsi="Times New Roman" w:eastAsia="仿宋_GB2312" w:cs="Times New Roman"/>
          <w:b/>
          <w:bCs/>
          <w:color w:val="auto"/>
          <w:spacing w:val="0"/>
          <w:sz w:val="32"/>
          <w:szCs w:val="32"/>
          <w:lang w:val="en-US" w:eastAsia="zh-CN" w:bidi="ar"/>
        </w:rPr>
        <w:t>区消防救援大队</w:t>
      </w:r>
      <w:r>
        <w:rPr>
          <w:rFonts w:hint="default" w:ascii="Times New Roman" w:hAnsi="Times New Roman" w:eastAsia="仿宋_GB2312" w:cs="Times New Roman"/>
          <w:color w:val="auto"/>
          <w:spacing w:val="0"/>
          <w:sz w:val="32"/>
          <w:szCs w:val="32"/>
          <w:lang w:val="en-US" w:eastAsia="zh-CN" w:bidi="ar"/>
        </w:rPr>
        <w:t>负责对学生校外托管机构</w:t>
      </w:r>
      <w:r>
        <w:rPr>
          <w:rFonts w:hint="eastAsia" w:cs="Times New Roman"/>
          <w:color w:val="auto"/>
          <w:spacing w:val="0"/>
          <w:sz w:val="32"/>
          <w:szCs w:val="32"/>
          <w:lang w:val="en-US" w:eastAsia="zh-CN" w:bidi="ar"/>
        </w:rPr>
        <w:t>开展</w:t>
      </w:r>
      <w:r>
        <w:rPr>
          <w:rFonts w:hint="default" w:ascii="Times New Roman" w:hAnsi="Times New Roman" w:eastAsia="仿宋_GB2312" w:cs="Times New Roman"/>
          <w:color w:val="auto"/>
          <w:spacing w:val="0"/>
          <w:sz w:val="32"/>
          <w:szCs w:val="32"/>
          <w:lang w:val="en-US" w:eastAsia="zh-CN" w:bidi="ar"/>
        </w:rPr>
        <w:t>消防监督检查，指导</w:t>
      </w:r>
      <w:r>
        <w:rPr>
          <w:rFonts w:hint="eastAsia" w:ascii="Times New Roman" w:hAnsi="Times New Roman" w:eastAsia="仿宋_GB2312" w:cs="Times New Roman"/>
          <w:color w:val="auto"/>
          <w:spacing w:val="0"/>
          <w:sz w:val="32"/>
          <w:szCs w:val="32"/>
          <w:lang w:val="en-US" w:eastAsia="zh-CN" w:bidi="ar"/>
        </w:rPr>
        <w:t>乌兰淖尔</w:t>
      </w:r>
      <w:r>
        <w:rPr>
          <w:rFonts w:hint="default" w:ascii="Times New Roman" w:hAnsi="Times New Roman" w:eastAsia="仿宋_GB2312" w:cs="Times New Roman"/>
          <w:color w:val="auto"/>
          <w:spacing w:val="0"/>
          <w:sz w:val="32"/>
          <w:szCs w:val="32"/>
          <w:lang w:val="en-US" w:eastAsia="zh-CN" w:bidi="ar"/>
        </w:rPr>
        <w:t>镇、各办事处开展消防安全检查工作。</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color w:val="auto"/>
          <w:spacing w:val="0"/>
          <w:sz w:val="32"/>
          <w:szCs w:val="32"/>
          <w:lang w:val="en-US" w:eastAsia="zh-CN" w:bidi="ar"/>
        </w:rPr>
      </w:pPr>
      <w:r>
        <w:rPr>
          <w:rFonts w:hint="eastAsia" w:ascii="黑体" w:hAnsi="黑体" w:eastAsia="黑体" w:cs="黑体"/>
          <w:color w:val="auto"/>
          <w:spacing w:val="0"/>
          <w:sz w:val="32"/>
          <w:szCs w:val="32"/>
          <w:lang w:val="en-US" w:eastAsia="zh-CN" w:bidi="ar"/>
        </w:rPr>
        <w:t>五、核查内容</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auto"/>
          <w:spacing w:val="0"/>
          <w:sz w:val="32"/>
          <w:szCs w:val="32"/>
          <w:lang w:val="en-US" w:eastAsia="zh-CN" w:bidi="ar"/>
        </w:rPr>
      </w:pPr>
      <w:r>
        <w:rPr>
          <w:rFonts w:hint="default" w:ascii="Times New Roman" w:hAnsi="Times New Roman" w:eastAsia="仿宋_GB2312" w:cs="Times New Roman"/>
          <w:color w:val="auto"/>
          <w:spacing w:val="0"/>
          <w:sz w:val="32"/>
          <w:szCs w:val="32"/>
          <w:lang w:val="en-US" w:eastAsia="zh-CN" w:bidi="ar"/>
        </w:rPr>
        <w:t>申报设立学生校外托管机构应当符合以下要求：</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auto"/>
          <w:spacing w:val="0"/>
          <w:sz w:val="32"/>
          <w:szCs w:val="32"/>
          <w:lang w:val="en-US" w:eastAsia="zh-CN" w:bidi="ar"/>
        </w:rPr>
      </w:pPr>
      <w:r>
        <w:rPr>
          <w:rFonts w:hint="eastAsia" w:ascii="Times New Roman" w:hAnsi="Times New Roman" w:eastAsia="仿宋_GB2312" w:cs="Times New Roman"/>
          <w:color w:val="auto"/>
          <w:spacing w:val="0"/>
          <w:sz w:val="32"/>
          <w:szCs w:val="32"/>
          <w:lang w:val="en-US" w:eastAsia="zh-CN" w:bidi="ar"/>
        </w:rPr>
        <w:t>（一）</w:t>
      </w:r>
      <w:r>
        <w:rPr>
          <w:rFonts w:hint="default" w:ascii="Times New Roman" w:hAnsi="Times New Roman" w:eastAsia="仿宋_GB2312" w:cs="Times New Roman"/>
          <w:color w:val="auto"/>
          <w:spacing w:val="0"/>
          <w:sz w:val="32"/>
          <w:szCs w:val="32"/>
          <w:lang w:val="en-US" w:eastAsia="zh-CN" w:bidi="ar"/>
        </w:rPr>
        <w:t>从业人员取得健康合格证明（</w:t>
      </w:r>
      <w:r>
        <w:rPr>
          <w:rFonts w:hint="eastAsia" w:ascii="Times New Roman" w:hAnsi="Times New Roman" w:eastAsia="仿宋_GB2312" w:cs="Times New Roman"/>
          <w:color w:val="auto"/>
          <w:spacing w:val="0"/>
          <w:sz w:val="32"/>
          <w:szCs w:val="32"/>
          <w:lang w:val="en-US" w:eastAsia="zh-CN" w:bidi="ar"/>
        </w:rPr>
        <w:t>各行业主管部门督促办理，卫健部门负责办理健康合格证明</w:t>
      </w:r>
      <w:r>
        <w:rPr>
          <w:rFonts w:hint="default" w:ascii="Times New Roman" w:hAnsi="Times New Roman" w:eastAsia="仿宋_GB2312" w:cs="Times New Roman"/>
          <w:color w:val="auto"/>
          <w:spacing w:val="0"/>
          <w:sz w:val="32"/>
          <w:szCs w:val="32"/>
          <w:lang w:val="en-US" w:eastAsia="zh-CN" w:bidi="ar"/>
        </w:rPr>
        <w:t>）</w:t>
      </w:r>
      <w:r>
        <w:rPr>
          <w:rFonts w:hint="eastAsia" w:cs="Times New Roman"/>
          <w:color w:val="auto"/>
          <w:spacing w:val="0"/>
          <w:sz w:val="32"/>
          <w:szCs w:val="32"/>
          <w:lang w:val="en-US" w:eastAsia="zh-CN" w:bidi="ar"/>
        </w:rPr>
        <w:t>；</w:t>
      </w:r>
      <w:r>
        <w:rPr>
          <w:rFonts w:hint="default" w:ascii="Times New Roman" w:hAnsi="Times New Roman" w:eastAsia="仿宋_GB2312" w:cs="Times New Roman"/>
          <w:color w:val="auto"/>
          <w:spacing w:val="0"/>
          <w:sz w:val="32"/>
          <w:szCs w:val="32"/>
          <w:lang w:val="en-US" w:eastAsia="zh-CN" w:bidi="ar"/>
        </w:rPr>
        <w:t>掌握食品安全、公共卫生、传染病防治基本知识（市场监管、卫健部门核查）</w:t>
      </w:r>
      <w:r>
        <w:rPr>
          <w:rFonts w:hint="eastAsia" w:cs="Times New Roman"/>
          <w:color w:val="auto"/>
          <w:spacing w:val="0"/>
          <w:sz w:val="32"/>
          <w:szCs w:val="32"/>
          <w:lang w:val="en-US" w:eastAsia="zh-CN" w:bidi="ar"/>
        </w:rPr>
        <w:t>；</w:t>
      </w:r>
      <w:r>
        <w:rPr>
          <w:rFonts w:hint="default" w:ascii="Times New Roman" w:hAnsi="Times New Roman" w:eastAsia="仿宋_GB2312" w:cs="Times New Roman"/>
          <w:color w:val="auto"/>
          <w:spacing w:val="0"/>
          <w:sz w:val="32"/>
          <w:szCs w:val="32"/>
          <w:lang w:val="en-US" w:eastAsia="zh-CN" w:bidi="ar"/>
        </w:rPr>
        <w:t>从事学生校外托管机构经营活动</w:t>
      </w:r>
      <w:r>
        <w:rPr>
          <w:rFonts w:hint="eastAsia" w:ascii="Times New Roman" w:hAnsi="Times New Roman" w:cs="Times New Roman"/>
          <w:color w:val="auto"/>
          <w:spacing w:val="0"/>
          <w:sz w:val="32"/>
          <w:szCs w:val="32"/>
          <w:lang w:val="en-US" w:eastAsia="zh-CN" w:bidi="ar"/>
        </w:rPr>
        <w:t>人员是否</w:t>
      </w:r>
      <w:r>
        <w:rPr>
          <w:rFonts w:hint="default" w:ascii="Times New Roman" w:hAnsi="Times New Roman" w:eastAsia="仿宋_GB2312" w:cs="Times New Roman"/>
          <w:color w:val="auto"/>
          <w:spacing w:val="0"/>
          <w:sz w:val="32"/>
          <w:szCs w:val="32"/>
          <w:lang w:val="en-US" w:eastAsia="zh-CN" w:bidi="ar"/>
        </w:rPr>
        <w:t>有</w:t>
      </w:r>
      <w:r>
        <w:rPr>
          <w:rFonts w:hint="eastAsia" w:ascii="Times New Roman" w:hAnsi="Times New Roman" w:eastAsia="仿宋_GB2312" w:cs="Times New Roman"/>
          <w:color w:val="auto"/>
          <w:spacing w:val="0"/>
          <w:sz w:val="32"/>
          <w:szCs w:val="32"/>
          <w:lang w:val="en-US" w:eastAsia="zh-CN" w:bidi="ar"/>
        </w:rPr>
        <w:t>精神病史</w:t>
      </w:r>
      <w:r>
        <w:rPr>
          <w:rFonts w:hint="default" w:ascii="Times New Roman" w:hAnsi="Times New Roman" w:eastAsia="仿宋_GB2312" w:cs="Times New Roman"/>
          <w:color w:val="auto"/>
          <w:spacing w:val="0"/>
          <w:sz w:val="32"/>
          <w:szCs w:val="32"/>
          <w:lang w:val="en-US" w:eastAsia="zh-CN" w:bidi="ar"/>
        </w:rPr>
        <w:t>、吸毒史及暴力犯罪、猥亵儿童等犯罪记录（公安部门核查）。</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auto"/>
          <w:spacing w:val="0"/>
          <w:sz w:val="32"/>
          <w:szCs w:val="32"/>
          <w:lang w:val="en-US" w:eastAsia="zh-CN" w:bidi="ar"/>
        </w:rPr>
      </w:pPr>
      <w:r>
        <w:rPr>
          <w:rFonts w:hint="default" w:ascii="Times New Roman" w:hAnsi="Times New Roman" w:eastAsia="仿宋_GB2312" w:cs="Times New Roman"/>
          <w:color w:val="auto"/>
          <w:spacing w:val="0"/>
          <w:sz w:val="32"/>
          <w:szCs w:val="32"/>
          <w:lang w:val="en-US" w:eastAsia="zh-CN" w:bidi="ar"/>
        </w:rPr>
        <w:t>（二）经营场所</w:t>
      </w:r>
      <w:r>
        <w:rPr>
          <w:rFonts w:hint="eastAsia" w:cs="Times New Roman"/>
          <w:color w:val="auto"/>
          <w:spacing w:val="0"/>
          <w:sz w:val="32"/>
          <w:szCs w:val="32"/>
          <w:lang w:val="en-US" w:eastAsia="zh-CN" w:bidi="ar"/>
        </w:rPr>
        <w:t>应</w:t>
      </w:r>
      <w:r>
        <w:rPr>
          <w:rFonts w:hint="default" w:ascii="Times New Roman" w:hAnsi="Times New Roman" w:eastAsia="仿宋_GB2312" w:cs="Times New Roman"/>
          <w:color w:val="auto"/>
          <w:spacing w:val="0"/>
          <w:sz w:val="32"/>
          <w:szCs w:val="32"/>
          <w:lang w:val="en-US" w:eastAsia="zh-CN" w:bidi="ar"/>
        </w:rPr>
        <w:t>设置在三层及以下，不含地下室</w:t>
      </w:r>
      <w:r>
        <w:rPr>
          <w:rFonts w:hint="eastAsia" w:cs="Times New Roman"/>
          <w:color w:val="auto"/>
          <w:spacing w:val="0"/>
          <w:sz w:val="32"/>
          <w:szCs w:val="32"/>
          <w:lang w:val="en-US" w:eastAsia="zh-CN" w:bidi="ar"/>
        </w:rPr>
        <w:t>，</w:t>
      </w:r>
      <w:r>
        <w:rPr>
          <w:rFonts w:hint="default" w:ascii="Times New Roman" w:hAnsi="Times New Roman" w:eastAsia="仿宋_GB2312" w:cs="Times New Roman"/>
          <w:color w:val="auto"/>
          <w:spacing w:val="0"/>
          <w:sz w:val="32"/>
          <w:szCs w:val="32"/>
          <w:lang w:val="en-US" w:eastAsia="zh-CN" w:bidi="ar"/>
        </w:rPr>
        <w:t>内设有水冲式卫生间（市场监管部门核查）</w:t>
      </w:r>
      <w:r>
        <w:rPr>
          <w:rFonts w:hint="eastAsia" w:cs="Times New Roman"/>
          <w:color w:val="auto"/>
          <w:spacing w:val="0"/>
          <w:sz w:val="32"/>
          <w:szCs w:val="32"/>
          <w:lang w:val="en-US" w:eastAsia="zh-CN" w:bidi="ar"/>
        </w:rPr>
        <w:t>；</w:t>
      </w:r>
      <w:r>
        <w:rPr>
          <w:rFonts w:hint="default" w:ascii="Times New Roman" w:hAnsi="Times New Roman" w:eastAsia="仿宋_GB2312" w:cs="Times New Roman"/>
          <w:color w:val="auto"/>
          <w:spacing w:val="0"/>
          <w:sz w:val="32"/>
          <w:szCs w:val="32"/>
          <w:lang w:val="en-US" w:eastAsia="zh-CN" w:bidi="ar"/>
        </w:rPr>
        <w:t>配备灭火器等消防设施，</w:t>
      </w:r>
      <w:r>
        <w:rPr>
          <w:rFonts w:hint="eastAsia" w:cs="Times New Roman"/>
          <w:color w:val="auto"/>
          <w:spacing w:val="0"/>
          <w:sz w:val="32"/>
          <w:szCs w:val="32"/>
          <w:lang w:val="en-US" w:eastAsia="zh-CN" w:bidi="ar"/>
        </w:rPr>
        <w:t>且</w:t>
      </w:r>
      <w:r>
        <w:rPr>
          <w:rFonts w:hint="default" w:ascii="Times New Roman" w:hAnsi="Times New Roman" w:eastAsia="仿宋_GB2312" w:cs="Times New Roman"/>
          <w:color w:val="auto"/>
          <w:spacing w:val="0"/>
          <w:sz w:val="32"/>
          <w:szCs w:val="32"/>
          <w:lang w:val="en-US" w:eastAsia="zh-CN" w:bidi="ar"/>
        </w:rPr>
        <w:t>经营者能够熟练</w:t>
      </w:r>
      <w:r>
        <w:rPr>
          <w:rFonts w:hint="eastAsia" w:cs="Times New Roman"/>
          <w:color w:val="auto"/>
          <w:spacing w:val="0"/>
          <w:sz w:val="32"/>
          <w:szCs w:val="32"/>
          <w:lang w:val="en-US" w:eastAsia="zh-CN" w:bidi="ar"/>
        </w:rPr>
        <w:t>使用消防设备</w:t>
      </w:r>
      <w:r>
        <w:rPr>
          <w:rFonts w:hint="default" w:ascii="Times New Roman" w:hAnsi="Times New Roman" w:eastAsia="仿宋_GB2312" w:cs="Times New Roman"/>
          <w:color w:val="auto"/>
          <w:spacing w:val="0"/>
          <w:sz w:val="32"/>
          <w:szCs w:val="32"/>
          <w:lang w:val="en-US" w:eastAsia="zh-CN" w:bidi="ar"/>
        </w:rPr>
        <w:t>（消防部门核查）。</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auto"/>
          <w:spacing w:val="0"/>
          <w:sz w:val="32"/>
          <w:szCs w:val="32"/>
          <w:lang w:val="en-US" w:eastAsia="zh-CN" w:bidi="ar"/>
        </w:rPr>
      </w:pPr>
      <w:r>
        <w:rPr>
          <w:rFonts w:hint="default" w:ascii="Times New Roman" w:hAnsi="Times New Roman" w:eastAsia="仿宋_GB2312" w:cs="Times New Roman"/>
          <w:color w:val="auto"/>
          <w:spacing w:val="0"/>
          <w:sz w:val="32"/>
          <w:szCs w:val="32"/>
          <w:lang w:val="en-US" w:eastAsia="zh-CN" w:bidi="ar"/>
        </w:rPr>
        <w:t>（三）厨房</w:t>
      </w:r>
      <w:r>
        <w:rPr>
          <w:rFonts w:hint="eastAsia" w:cs="Times New Roman"/>
          <w:color w:val="auto"/>
          <w:spacing w:val="0"/>
          <w:sz w:val="32"/>
          <w:szCs w:val="32"/>
          <w:lang w:val="en-US" w:eastAsia="zh-CN" w:bidi="ar"/>
        </w:rPr>
        <w:t>须</w:t>
      </w:r>
      <w:r>
        <w:rPr>
          <w:rFonts w:hint="default" w:ascii="Times New Roman" w:hAnsi="Times New Roman" w:eastAsia="仿宋_GB2312" w:cs="Times New Roman"/>
          <w:color w:val="auto"/>
          <w:spacing w:val="0"/>
          <w:sz w:val="32"/>
          <w:szCs w:val="32"/>
          <w:lang w:val="en-US" w:eastAsia="zh-CN" w:bidi="ar"/>
        </w:rPr>
        <w:t>独立设置，有上下水，水质符合国家《生活饮用水卫生标准（GB5749）》的规定（卫健部门</w:t>
      </w:r>
      <w:r>
        <w:rPr>
          <w:rFonts w:hint="eastAsia" w:ascii="Times New Roman" w:hAnsi="Times New Roman" w:eastAsia="仿宋_GB2312" w:cs="Times New Roman"/>
          <w:color w:val="auto"/>
          <w:spacing w:val="0"/>
          <w:sz w:val="32"/>
          <w:szCs w:val="32"/>
          <w:lang w:val="en-US" w:eastAsia="zh-CN" w:bidi="ar"/>
        </w:rPr>
        <w:t>监督</w:t>
      </w:r>
      <w:r>
        <w:rPr>
          <w:rFonts w:hint="default" w:ascii="Times New Roman" w:hAnsi="Times New Roman" w:eastAsia="仿宋_GB2312" w:cs="Times New Roman"/>
          <w:color w:val="auto"/>
          <w:spacing w:val="0"/>
          <w:sz w:val="32"/>
          <w:szCs w:val="32"/>
          <w:lang w:val="en-US" w:eastAsia="zh-CN" w:bidi="ar"/>
        </w:rPr>
        <w:t>）</w:t>
      </w:r>
      <w:r>
        <w:rPr>
          <w:rFonts w:hint="eastAsia" w:cs="Times New Roman"/>
          <w:color w:val="auto"/>
          <w:spacing w:val="0"/>
          <w:sz w:val="32"/>
          <w:szCs w:val="32"/>
          <w:lang w:val="en-US" w:eastAsia="zh-CN" w:bidi="ar"/>
        </w:rPr>
        <w:t>；</w:t>
      </w:r>
      <w:r>
        <w:rPr>
          <w:rFonts w:hint="default" w:ascii="Times New Roman" w:hAnsi="Times New Roman" w:eastAsia="仿宋_GB2312" w:cs="Times New Roman"/>
          <w:color w:val="auto"/>
          <w:spacing w:val="0"/>
          <w:sz w:val="32"/>
          <w:szCs w:val="32"/>
          <w:lang w:val="en-US" w:eastAsia="zh-CN" w:bidi="ar"/>
        </w:rPr>
        <w:t>厨房地面、墙壁、顶棚使用表面光滑、不渗水、易清洁的材料，有抽油烟设备，门窗有防蝇设施（市场监管部门核查）。</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auto"/>
          <w:spacing w:val="0"/>
          <w:sz w:val="32"/>
          <w:szCs w:val="32"/>
          <w:lang w:val="en-US" w:eastAsia="zh-CN" w:bidi="ar"/>
        </w:rPr>
      </w:pPr>
      <w:r>
        <w:rPr>
          <w:rFonts w:hint="default" w:ascii="Times New Roman" w:hAnsi="Times New Roman" w:eastAsia="仿宋_GB2312" w:cs="Times New Roman"/>
          <w:color w:val="auto"/>
          <w:spacing w:val="0"/>
          <w:sz w:val="32"/>
          <w:szCs w:val="32"/>
          <w:lang w:val="en-US" w:eastAsia="zh-CN" w:bidi="ar"/>
        </w:rPr>
        <w:t>（四）午休场所独立设置，不得与托管学生以外的人员混居，设紫外线消毒灯</w:t>
      </w:r>
      <w:r>
        <w:rPr>
          <w:rFonts w:hint="eastAsia" w:cs="Times New Roman"/>
          <w:color w:val="auto"/>
          <w:spacing w:val="0"/>
          <w:sz w:val="32"/>
          <w:szCs w:val="32"/>
          <w:lang w:val="en-US" w:eastAsia="zh-CN" w:bidi="ar"/>
        </w:rPr>
        <w:t>；</w:t>
      </w:r>
      <w:r>
        <w:rPr>
          <w:rFonts w:hint="default" w:ascii="Times New Roman" w:hAnsi="Times New Roman" w:eastAsia="仿宋_GB2312" w:cs="Times New Roman"/>
          <w:color w:val="auto"/>
          <w:spacing w:val="0"/>
          <w:sz w:val="32"/>
          <w:szCs w:val="32"/>
          <w:lang w:val="en-US" w:eastAsia="zh-CN" w:bidi="ar"/>
        </w:rPr>
        <w:t>保证1人1床，床铺不得高于两层，不得设置通铺、地铺，床与床之间有适当间隔，人均居住面积不得少于2.5平方米（市场监管部门核查）。</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auto"/>
          <w:spacing w:val="0"/>
          <w:sz w:val="32"/>
          <w:szCs w:val="32"/>
          <w:lang w:val="en-US" w:eastAsia="zh-CN" w:bidi="ar"/>
        </w:rPr>
      </w:pPr>
      <w:r>
        <w:rPr>
          <w:rFonts w:hint="default" w:ascii="Times New Roman" w:hAnsi="Times New Roman" w:eastAsia="仿宋_GB2312" w:cs="Times New Roman"/>
          <w:color w:val="auto"/>
          <w:spacing w:val="0"/>
          <w:sz w:val="32"/>
          <w:szCs w:val="32"/>
          <w:lang w:val="en-US" w:eastAsia="zh-CN" w:bidi="ar"/>
        </w:rPr>
        <w:t>（五）配备有正常运转的餐饮具清洗消毒、保洁设施、冷藏冷冻和食品留样设施，用于生熟食品的工用具、容器标识明显，并有存放废弃物的带盖垃圾桶（市场监管部门核查）。</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auto"/>
          <w:spacing w:val="0"/>
          <w:sz w:val="32"/>
          <w:szCs w:val="32"/>
          <w:lang w:val="en-US" w:eastAsia="zh-CN" w:bidi="ar"/>
        </w:rPr>
      </w:pPr>
      <w:r>
        <w:rPr>
          <w:rFonts w:hint="default" w:ascii="Times New Roman" w:hAnsi="Times New Roman" w:eastAsia="仿宋_GB2312" w:cs="Times New Roman"/>
          <w:color w:val="auto"/>
          <w:spacing w:val="0"/>
          <w:sz w:val="32"/>
          <w:szCs w:val="32"/>
          <w:lang w:val="en-US" w:eastAsia="zh-CN" w:bidi="ar"/>
        </w:rPr>
        <w:t>（六）实行分餐制，不得制售冷荤类食品。食品必须当餐加工，烹饪后的食品应当在2小时内食用、不得使用隔餐的剩余食品，严禁提供未经烧熟煮透的食品（市场监管部门核查）。</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auto"/>
          <w:spacing w:val="0"/>
          <w:sz w:val="32"/>
          <w:szCs w:val="32"/>
          <w:lang w:val="en-US" w:eastAsia="zh-CN" w:bidi="ar"/>
        </w:rPr>
      </w:pPr>
      <w:r>
        <w:rPr>
          <w:rFonts w:hint="default" w:ascii="Times New Roman" w:hAnsi="Times New Roman" w:eastAsia="仿宋_GB2312" w:cs="Times New Roman"/>
          <w:color w:val="auto"/>
          <w:spacing w:val="0"/>
          <w:sz w:val="32"/>
          <w:szCs w:val="32"/>
          <w:lang w:val="en-US" w:eastAsia="zh-CN" w:bidi="ar"/>
        </w:rPr>
        <w:t>（七）</w:t>
      </w:r>
      <w:r>
        <w:rPr>
          <w:rFonts w:hint="eastAsia" w:cs="Times New Roman"/>
          <w:color w:val="auto"/>
          <w:spacing w:val="0"/>
          <w:sz w:val="32"/>
          <w:szCs w:val="32"/>
          <w:lang w:val="en-US" w:eastAsia="zh-CN" w:bidi="ar"/>
        </w:rPr>
        <w:t>严格</w:t>
      </w:r>
      <w:r>
        <w:rPr>
          <w:rFonts w:hint="default" w:ascii="Times New Roman" w:hAnsi="Times New Roman" w:eastAsia="仿宋_GB2312" w:cs="Times New Roman"/>
          <w:color w:val="auto"/>
          <w:spacing w:val="0"/>
          <w:sz w:val="32"/>
          <w:szCs w:val="32"/>
          <w:lang w:val="en-US" w:eastAsia="zh-CN" w:bidi="ar"/>
        </w:rPr>
        <w:t>落实食品留样制度</w:t>
      </w:r>
      <w:r>
        <w:rPr>
          <w:rFonts w:hint="eastAsia" w:cs="Times New Roman"/>
          <w:color w:val="auto"/>
          <w:spacing w:val="0"/>
          <w:sz w:val="32"/>
          <w:szCs w:val="32"/>
          <w:lang w:val="en-US" w:eastAsia="zh-CN" w:bidi="ar"/>
        </w:rPr>
        <w:t>，</w:t>
      </w:r>
      <w:r>
        <w:rPr>
          <w:rFonts w:hint="default" w:ascii="Times New Roman" w:hAnsi="Times New Roman" w:eastAsia="仿宋_GB2312" w:cs="Times New Roman"/>
          <w:color w:val="auto"/>
          <w:spacing w:val="0"/>
          <w:sz w:val="32"/>
          <w:szCs w:val="32"/>
          <w:lang w:val="en-US" w:eastAsia="zh-CN" w:bidi="ar"/>
        </w:rPr>
        <w:t>每餐取各种食品成品不少于1</w:t>
      </w:r>
      <w:r>
        <w:rPr>
          <w:rFonts w:hint="eastAsia" w:ascii="Times New Roman" w:hAnsi="Times New Roman" w:eastAsia="仿宋_GB2312" w:cs="Times New Roman"/>
          <w:color w:val="auto"/>
          <w:spacing w:val="0"/>
          <w:sz w:val="32"/>
          <w:szCs w:val="32"/>
          <w:lang w:val="en-US" w:eastAsia="zh-CN" w:bidi="ar"/>
        </w:rPr>
        <w:t>25</w:t>
      </w:r>
      <w:r>
        <w:rPr>
          <w:rFonts w:hint="default" w:ascii="Times New Roman" w:hAnsi="Times New Roman" w:eastAsia="仿宋_GB2312" w:cs="Times New Roman"/>
          <w:color w:val="auto"/>
          <w:spacing w:val="0"/>
          <w:sz w:val="32"/>
          <w:szCs w:val="32"/>
          <w:lang w:val="en-US" w:eastAsia="zh-CN" w:bidi="ar"/>
        </w:rPr>
        <w:t>克的样品，留置于专用设备中冷藏保存48小时以上，以备查验（市场监管部门核查）。</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auto"/>
          <w:spacing w:val="0"/>
          <w:sz w:val="32"/>
          <w:szCs w:val="32"/>
          <w:lang w:val="en-US" w:eastAsia="zh-CN" w:bidi="ar"/>
        </w:rPr>
      </w:pPr>
      <w:r>
        <w:rPr>
          <w:rFonts w:hint="eastAsia" w:ascii="Times New Roman" w:hAnsi="Times New Roman" w:eastAsia="仿宋_GB2312" w:cs="Times New Roman"/>
          <w:color w:val="auto"/>
          <w:spacing w:val="0"/>
          <w:sz w:val="32"/>
          <w:szCs w:val="32"/>
          <w:lang w:val="en-US" w:eastAsia="zh-CN" w:bidi="ar"/>
        </w:rPr>
        <w:t>（八）经公示的学生校外托管机构在一年内未受到校外托管机构工作领导小组各成员单位行政处罚或两次（含两次）以上责令整改的，下一年度直接列入符合条件的学生校外托管机构名单并予以公示，成员单位不再进行审核</w:t>
      </w:r>
      <w:r>
        <w:rPr>
          <w:rFonts w:hint="default" w:ascii="Times New Roman" w:hAnsi="Times New Roman" w:eastAsia="仿宋_GB2312" w:cs="Times New Roman"/>
          <w:color w:val="auto"/>
          <w:spacing w:val="0"/>
          <w:sz w:val="32"/>
          <w:szCs w:val="32"/>
          <w:lang w:val="en-US" w:eastAsia="zh-CN" w:bidi="ar"/>
        </w:rPr>
        <w:t>（市场监管部门核查）。</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color w:val="auto"/>
          <w:spacing w:val="0"/>
          <w:sz w:val="32"/>
          <w:szCs w:val="32"/>
          <w:lang w:val="en-US" w:eastAsia="zh-CN" w:bidi="ar"/>
        </w:rPr>
      </w:pPr>
      <w:r>
        <w:rPr>
          <w:rFonts w:hint="eastAsia" w:ascii="黑体" w:hAnsi="黑体" w:eastAsia="黑体" w:cs="黑体"/>
          <w:color w:val="auto"/>
          <w:spacing w:val="0"/>
          <w:sz w:val="32"/>
          <w:szCs w:val="32"/>
          <w:lang w:val="en-US" w:eastAsia="zh-CN" w:bidi="ar"/>
        </w:rPr>
        <w:t>六、备案程序</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auto"/>
          <w:spacing w:val="0"/>
          <w:sz w:val="32"/>
          <w:szCs w:val="32"/>
          <w:lang w:val="en-US" w:eastAsia="zh-CN" w:bidi="ar"/>
        </w:rPr>
      </w:pPr>
      <w:r>
        <w:rPr>
          <w:rFonts w:hint="default" w:ascii="Times New Roman" w:hAnsi="Times New Roman" w:eastAsia="仿宋_GB2312" w:cs="Times New Roman"/>
          <w:color w:val="auto"/>
          <w:spacing w:val="0"/>
          <w:sz w:val="32"/>
          <w:szCs w:val="32"/>
          <w:lang w:val="en-US" w:eastAsia="zh-CN" w:bidi="ar"/>
        </w:rPr>
        <w:t>申请设立学生校外托管机构按照下列程序办理：</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auto"/>
          <w:spacing w:val="0"/>
          <w:sz w:val="32"/>
          <w:szCs w:val="32"/>
          <w:lang w:val="en-US" w:eastAsia="zh-CN" w:bidi="ar"/>
        </w:rPr>
      </w:pPr>
      <w:r>
        <w:rPr>
          <w:rFonts w:hint="default" w:ascii="Times New Roman" w:hAnsi="Times New Roman" w:eastAsia="仿宋_GB2312" w:cs="Times New Roman"/>
          <w:color w:val="auto"/>
          <w:spacing w:val="0"/>
          <w:sz w:val="32"/>
          <w:szCs w:val="32"/>
          <w:lang w:val="en-US" w:eastAsia="zh-CN" w:bidi="ar"/>
        </w:rPr>
        <w:t>（一）经营者在开办前40日向区学生校外托管机构工作领导小组办公室提交申请表（附件1）、经营者身份证明及从业人员健康证明、房屋产权证明或者房屋租赁协议。</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auto"/>
          <w:spacing w:val="0"/>
          <w:sz w:val="32"/>
          <w:szCs w:val="32"/>
          <w:lang w:val="en-US" w:eastAsia="zh-CN" w:bidi="ar"/>
        </w:rPr>
      </w:pPr>
      <w:r>
        <w:rPr>
          <w:rFonts w:hint="default" w:ascii="Times New Roman" w:hAnsi="Times New Roman" w:eastAsia="仿宋_GB2312" w:cs="Times New Roman"/>
          <w:color w:val="auto"/>
          <w:spacing w:val="0"/>
          <w:sz w:val="32"/>
          <w:szCs w:val="32"/>
          <w:lang w:val="en-US" w:eastAsia="zh-CN" w:bidi="ar"/>
        </w:rPr>
        <w:t>（二）区学生校外托管机构工作领导小组办公室在收到申请后2个工作日内将申请资料送各成员单位，各成员单位按照核查内容进行核查后在5个工作日内提出意见，报区学生校外托管机构工作领导小组。各成员单位在收到申请信息5个工作日内未回复的，视为符合条件。</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auto"/>
          <w:spacing w:val="0"/>
          <w:sz w:val="32"/>
          <w:szCs w:val="32"/>
          <w:lang w:val="en-US" w:eastAsia="zh-CN" w:bidi="ar"/>
        </w:rPr>
      </w:pPr>
      <w:r>
        <w:rPr>
          <w:rFonts w:hint="default" w:ascii="Times New Roman" w:hAnsi="Times New Roman" w:eastAsia="仿宋_GB2312" w:cs="Times New Roman"/>
          <w:color w:val="auto"/>
          <w:spacing w:val="0"/>
          <w:sz w:val="32"/>
          <w:szCs w:val="32"/>
          <w:lang w:val="en-US" w:eastAsia="zh-CN" w:bidi="ar"/>
        </w:rPr>
        <w:t>（三）区学生校外托管机构工作领导小组办公室汇总各成员单位的意见，提请领导小组召开成员单位联席会议。对符合要求的，向申请者发放《学生校外托管机构信息公示卡》，由区</w:t>
      </w:r>
      <w:r>
        <w:rPr>
          <w:rFonts w:hint="eastAsia" w:ascii="Times New Roman" w:hAnsi="Times New Roman" w:eastAsia="仿宋_GB2312" w:cs="Times New Roman"/>
          <w:color w:val="auto"/>
          <w:spacing w:val="0"/>
          <w:sz w:val="32"/>
          <w:szCs w:val="32"/>
          <w:lang w:val="en-US" w:eastAsia="zh-CN" w:bidi="ar"/>
        </w:rPr>
        <w:t>学生校外托管机构工作领导小组办公室负责，</w:t>
      </w:r>
      <w:r>
        <w:rPr>
          <w:rFonts w:hint="default" w:ascii="Times New Roman" w:hAnsi="Times New Roman" w:eastAsia="仿宋_GB2312" w:cs="Times New Roman"/>
          <w:color w:val="auto"/>
          <w:spacing w:val="0"/>
          <w:sz w:val="32"/>
          <w:szCs w:val="32"/>
          <w:lang w:val="en-US" w:eastAsia="zh-CN" w:bidi="ar"/>
        </w:rPr>
        <w:t>教育</w:t>
      </w:r>
      <w:r>
        <w:rPr>
          <w:rFonts w:hint="eastAsia" w:ascii="Times New Roman" w:hAnsi="Times New Roman" w:eastAsia="仿宋_GB2312" w:cs="Times New Roman"/>
          <w:color w:val="auto"/>
          <w:spacing w:val="0"/>
          <w:sz w:val="32"/>
          <w:szCs w:val="32"/>
          <w:lang w:val="en-US" w:eastAsia="zh-CN" w:bidi="ar"/>
        </w:rPr>
        <w:t>局配合</w:t>
      </w:r>
      <w:r>
        <w:rPr>
          <w:rFonts w:hint="default" w:ascii="Times New Roman" w:hAnsi="Times New Roman" w:eastAsia="仿宋_GB2312" w:cs="Times New Roman"/>
          <w:color w:val="auto"/>
          <w:spacing w:val="0"/>
          <w:sz w:val="32"/>
          <w:szCs w:val="32"/>
          <w:lang w:val="en-US" w:eastAsia="zh-CN" w:bidi="ar"/>
        </w:rPr>
        <w:t>在开学15日前，在区政府网站和各中小学门前显著位置公示符合条件的学生校外托管机构基本信息（包括</w:t>
      </w:r>
      <w:r>
        <w:rPr>
          <w:rFonts w:hint="eastAsia" w:cs="Times New Roman"/>
          <w:color w:val="auto"/>
          <w:spacing w:val="0"/>
          <w:sz w:val="32"/>
          <w:szCs w:val="32"/>
          <w:lang w:val="en-US" w:eastAsia="zh-CN" w:bidi="ar"/>
        </w:rPr>
        <w:t>机构</w:t>
      </w:r>
      <w:r>
        <w:rPr>
          <w:rFonts w:hint="default" w:ascii="Times New Roman" w:hAnsi="Times New Roman" w:eastAsia="仿宋_GB2312" w:cs="Times New Roman"/>
          <w:color w:val="auto"/>
          <w:spacing w:val="0"/>
          <w:sz w:val="32"/>
          <w:szCs w:val="32"/>
          <w:lang w:val="en-US" w:eastAsia="zh-CN" w:bidi="ar"/>
        </w:rPr>
        <w:t>名称、经营者、地址、联系电话），公示时间不得少于15天。</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仿宋_GB2312" w:cs="Times New Roman"/>
          <w:color w:val="auto"/>
          <w:spacing w:val="0"/>
          <w:sz w:val="32"/>
          <w:szCs w:val="32"/>
          <w:lang w:val="en-US" w:eastAsia="zh-CN" w:bidi="ar"/>
        </w:rPr>
      </w:pPr>
      <w:r>
        <w:rPr>
          <w:rFonts w:hint="default" w:ascii="Times New Roman" w:hAnsi="Times New Roman" w:eastAsia="仿宋_GB2312" w:cs="Times New Roman"/>
          <w:color w:val="auto"/>
          <w:spacing w:val="0"/>
          <w:sz w:val="32"/>
          <w:szCs w:val="32"/>
          <w:lang w:val="en-US" w:eastAsia="zh-CN" w:bidi="ar"/>
        </w:rPr>
        <w:t>（四）在公示完成后10个工作日内，区学生校外托管机构</w:t>
      </w:r>
      <w:r>
        <w:rPr>
          <w:rFonts w:hint="eastAsia" w:ascii="Times New Roman" w:hAnsi="Times New Roman" w:eastAsia="仿宋_GB2312" w:cs="Times New Roman"/>
          <w:color w:val="auto"/>
          <w:spacing w:val="0"/>
          <w:sz w:val="32"/>
          <w:szCs w:val="32"/>
          <w:lang w:val="en-US" w:eastAsia="zh-CN" w:bidi="ar"/>
        </w:rPr>
        <w:t>领导小组办公室对校外托管机构</w:t>
      </w:r>
      <w:r>
        <w:rPr>
          <w:rFonts w:hint="default" w:ascii="Times New Roman" w:hAnsi="Times New Roman" w:eastAsia="仿宋_GB2312" w:cs="Times New Roman"/>
          <w:color w:val="auto"/>
          <w:spacing w:val="0"/>
          <w:sz w:val="32"/>
          <w:szCs w:val="32"/>
          <w:lang w:val="en-US" w:eastAsia="zh-CN" w:bidi="ar"/>
        </w:rPr>
        <w:t>名单</w:t>
      </w:r>
      <w:r>
        <w:rPr>
          <w:rFonts w:hint="eastAsia" w:ascii="Times New Roman" w:hAnsi="Times New Roman" w:eastAsia="仿宋_GB2312" w:cs="Times New Roman"/>
          <w:color w:val="auto"/>
          <w:spacing w:val="0"/>
          <w:sz w:val="32"/>
          <w:szCs w:val="32"/>
          <w:lang w:val="en-US" w:eastAsia="zh-CN" w:bidi="ar"/>
        </w:rPr>
        <w:t>进行</w:t>
      </w:r>
      <w:r>
        <w:rPr>
          <w:rFonts w:hint="default" w:ascii="Times New Roman" w:hAnsi="Times New Roman" w:eastAsia="仿宋_GB2312" w:cs="Times New Roman"/>
          <w:color w:val="auto"/>
          <w:spacing w:val="0"/>
          <w:sz w:val="32"/>
          <w:szCs w:val="32"/>
          <w:lang w:val="en-US" w:eastAsia="zh-CN" w:bidi="ar"/>
        </w:rPr>
        <w:t>备案。</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auto"/>
          <w:spacing w:val="0"/>
          <w:sz w:val="32"/>
          <w:szCs w:val="32"/>
          <w:lang w:val="en-US" w:eastAsia="zh-CN" w:bidi="ar"/>
        </w:rPr>
      </w:pPr>
      <w:r>
        <w:rPr>
          <w:rFonts w:hint="default" w:ascii="Times New Roman" w:hAnsi="Times New Roman" w:eastAsia="仿宋_GB2312" w:cs="Times New Roman"/>
          <w:color w:val="auto"/>
          <w:spacing w:val="0"/>
          <w:sz w:val="32"/>
          <w:szCs w:val="32"/>
          <w:lang w:val="en-US" w:eastAsia="zh-CN" w:bidi="ar"/>
        </w:rPr>
        <w:t>学生校外托管机构经营者、经营场所变更的，应当在变更前7个工作日内将变更情况向区学生校外托管机构工作领导小组办公室报备，由领导小组办公室告知各成员单位。</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color w:val="auto"/>
          <w:spacing w:val="0"/>
          <w:sz w:val="32"/>
          <w:szCs w:val="32"/>
          <w:lang w:val="en-US" w:eastAsia="zh-CN" w:bidi="ar"/>
        </w:rPr>
      </w:pPr>
      <w:r>
        <w:rPr>
          <w:rFonts w:hint="eastAsia" w:ascii="黑体" w:hAnsi="黑体" w:eastAsia="黑体" w:cs="黑体"/>
          <w:color w:val="auto"/>
          <w:spacing w:val="0"/>
          <w:sz w:val="32"/>
          <w:szCs w:val="32"/>
          <w:lang w:val="en-US" w:eastAsia="zh-CN" w:bidi="ar"/>
        </w:rPr>
        <w:t>七、学生校外托管机构经营者履行主体责任</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auto"/>
          <w:spacing w:val="0"/>
          <w:sz w:val="32"/>
          <w:szCs w:val="32"/>
          <w:lang w:val="en-US" w:eastAsia="zh-CN" w:bidi="ar"/>
        </w:rPr>
      </w:pPr>
      <w:r>
        <w:rPr>
          <w:rFonts w:hint="default" w:ascii="Times New Roman" w:hAnsi="Times New Roman" w:eastAsia="仿宋_GB2312" w:cs="Times New Roman"/>
          <w:color w:val="auto"/>
          <w:spacing w:val="0"/>
          <w:sz w:val="32"/>
          <w:szCs w:val="32"/>
          <w:lang w:val="en-US" w:eastAsia="zh-CN" w:bidi="ar"/>
        </w:rPr>
        <w:t>学生校外托管机构经营者应当履行下列管理义务：</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auto"/>
          <w:spacing w:val="0"/>
          <w:sz w:val="32"/>
          <w:szCs w:val="32"/>
          <w:lang w:val="en-US" w:eastAsia="zh-CN" w:bidi="ar"/>
        </w:rPr>
      </w:pPr>
      <w:r>
        <w:rPr>
          <w:rFonts w:hint="default" w:ascii="Times New Roman" w:hAnsi="Times New Roman" w:eastAsia="仿宋_GB2312" w:cs="Times New Roman"/>
          <w:color w:val="auto"/>
          <w:spacing w:val="0"/>
          <w:sz w:val="32"/>
          <w:szCs w:val="32"/>
          <w:lang w:val="en-US" w:eastAsia="zh-CN" w:bidi="ar"/>
        </w:rPr>
        <w:t>（一）与托管学生监护人签订《学生校外托管服务协议》，明确托管期限、收费标准、双方权利义务、违约责任以及双方协商一致的其他条款。</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auto"/>
          <w:spacing w:val="0"/>
          <w:sz w:val="32"/>
          <w:szCs w:val="32"/>
          <w:lang w:val="en-US" w:eastAsia="zh-CN" w:bidi="ar"/>
        </w:rPr>
      </w:pPr>
      <w:r>
        <w:rPr>
          <w:rFonts w:hint="default" w:ascii="Times New Roman" w:hAnsi="Times New Roman" w:eastAsia="仿宋_GB2312" w:cs="Times New Roman"/>
          <w:color w:val="auto"/>
          <w:spacing w:val="0"/>
          <w:sz w:val="32"/>
          <w:szCs w:val="32"/>
          <w:lang w:val="en-US" w:eastAsia="zh-CN" w:bidi="ar"/>
        </w:rPr>
        <w:t>（二）在服务场所公示收费标准</w:t>
      </w:r>
      <w:r>
        <w:rPr>
          <w:rFonts w:hint="eastAsia" w:ascii="Times New Roman" w:hAnsi="Times New Roman" w:eastAsia="仿宋_GB2312" w:cs="Times New Roman"/>
          <w:color w:val="auto"/>
          <w:spacing w:val="0"/>
          <w:sz w:val="32"/>
          <w:szCs w:val="32"/>
          <w:lang w:val="en-US" w:eastAsia="zh-CN" w:bidi="ar"/>
        </w:rPr>
        <w:t>，</w:t>
      </w:r>
      <w:r>
        <w:rPr>
          <w:rFonts w:hint="default" w:ascii="Times New Roman" w:hAnsi="Times New Roman" w:eastAsia="仿宋_GB2312" w:cs="Times New Roman"/>
          <w:color w:val="auto"/>
          <w:spacing w:val="0"/>
          <w:sz w:val="32"/>
          <w:szCs w:val="32"/>
          <w:lang w:val="en-US" w:eastAsia="zh-CN" w:bidi="ar"/>
        </w:rPr>
        <w:t>停止托管服务的，应当提前30日通知被托管学生监护人，按照托管协议约定退还剩余期限费用及承担相应的违约责任，向</w:t>
      </w:r>
      <w:r>
        <w:rPr>
          <w:rFonts w:hint="eastAsia" w:ascii="Times New Roman" w:hAnsi="Times New Roman" w:eastAsia="仿宋_GB2312" w:cs="Times New Roman"/>
          <w:color w:val="auto"/>
          <w:spacing w:val="0"/>
          <w:sz w:val="32"/>
          <w:szCs w:val="32"/>
          <w:lang w:val="en-US" w:eastAsia="zh-CN" w:bidi="ar"/>
        </w:rPr>
        <w:t>区</w:t>
      </w:r>
      <w:r>
        <w:rPr>
          <w:rFonts w:hint="default" w:ascii="Times New Roman" w:hAnsi="Times New Roman" w:eastAsia="仿宋_GB2312" w:cs="Times New Roman"/>
          <w:color w:val="auto"/>
          <w:spacing w:val="0"/>
          <w:sz w:val="32"/>
          <w:szCs w:val="32"/>
          <w:lang w:val="en-US" w:eastAsia="zh-CN" w:bidi="ar"/>
        </w:rPr>
        <w:t>学生校外托管机构工作领导小组办公室报备，并说明退还托管费用等情况。</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auto"/>
          <w:spacing w:val="0"/>
          <w:sz w:val="32"/>
          <w:szCs w:val="32"/>
          <w:lang w:val="en-US" w:eastAsia="zh-CN" w:bidi="ar"/>
        </w:rPr>
      </w:pPr>
      <w:r>
        <w:rPr>
          <w:rFonts w:hint="default" w:ascii="Times New Roman" w:hAnsi="Times New Roman" w:eastAsia="仿宋_GB2312" w:cs="Times New Roman"/>
          <w:color w:val="auto"/>
          <w:spacing w:val="0"/>
          <w:sz w:val="32"/>
          <w:szCs w:val="32"/>
          <w:lang w:val="en-US" w:eastAsia="zh-CN" w:bidi="ar"/>
        </w:rPr>
        <w:t>（三）安排专人负责托管学生的接送工作，预防和避免暴力、欺凌等侵害事件，保护托管学生身心健康和安全；发现学生生病、受伤或者其他紧急情况时，应当及时救助并通知学生监护人和</w:t>
      </w:r>
      <w:r>
        <w:rPr>
          <w:rFonts w:hint="eastAsia" w:ascii="Times New Roman" w:hAnsi="Times New Roman" w:eastAsia="仿宋_GB2312" w:cs="Times New Roman"/>
          <w:color w:val="auto"/>
          <w:spacing w:val="0"/>
          <w:sz w:val="32"/>
          <w:szCs w:val="32"/>
          <w:lang w:val="en-US" w:eastAsia="zh-CN" w:bidi="ar"/>
        </w:rPr>
        <w:t>学生</w:t>
      </w:r>
      <w:r>
        <w:rPr>
          <w:rFonts w:hint="default" w:ascii="Times New Roman" w:hAnsi="Times New Roman" w:eastAsia="仿宋_GB2312" w:cs="Times New Roman"/>
          <w:color w:val="auto"/>
          <w:spacing w:val="0"/>
          <w:sz w:val="32"/>
          <w:szCs w:val="32"/>
          <w:lang w:val="en-US" w:eastAsia="zh-CN" w:bidi="ar"/>
        </w:rPr>
        <w:t>所在学校。</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auto"/>
          <w:spacing w:val="0"/>
          <w:sz w:val="32"/>
          <w:szCs w:val="32"/>
          <w:lang w:val="en-US" w:eastAsia="zh-CN" w:bidi="ar"/>
        </w:rPr>
      </w:pPr>
      <w:r>
        <w:rPr>
          <w:rFonts w:hint="default" w:ascii="Times New Roman" w:hAnsi="Times New Roman" w:eastAsia="仿宋_GB2312" w:cs="Times New Roman"/>
          <w:color w:val="auto"/>
          <w:spacing w:val="0"/>
          <w:sz w:val="32"/>
          <w:szCs w:val="32"/>
          <w:lang w:val="en-US" w:eastAsia="zh-CN" w:bidi="ar"/>
        </w:rPr>
        <w:t>（四）对托管学生登记造册，并将学生名册以及专门接送学生的工作人员身份证明提交学生所在学校。</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auto"/>
          <w:spacing w:val="0"/>
          <w:sz w:val="32"/>
          <w:szCs w:val="32"/>
          <w:lang w:val="en-US" w:eastAsia="zh-CN" w:bidi="ar"/>
        </w:rPr>
      </w:pPr>
      <w:r>
        <w:rPr>
          <w:rFonts w:hint="default" w:ascii="Times New Roman" w:hAnsi="Times New Roman" w:eastAsia="仿宋_GB2312" w:cs="Times New Roman"/>
          <w:color w:val="auto"/>
          <w:spacing w:val="0"/>
          <w:sz w:val="32"/>
          <w:szCs w:val="32"/>
          <w:lang w:val="en-US" w:eastAsia="zh-CN" w:bidi="ar"/>
        </w:rPr>
        <w:t>（五）加强对托管学生的管理，禁止托管学生在学生校外托管机构经营场所及周边喧闹扰民，负责处理引发的邻里纠纷。</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auto"/>
          <w:spacing w:val="0"/>
          <w:sz w:val="32"/>
          <w:szCs w:val="32"/>
          <w:lang w:val="en-US" w:eastAsia="zh-CN" w:bidi="ar"/>
        </w:rPr>
      </w:pPr>
      <w:r>
        <w:rPr>
          <w:rFonts w:hint="default" w:ascii="Times New Roman" w:hAnsi="Times New Roman" w:eastAsia="仿宋_GB2312" w:cs="Times New Roman"/>
          <w:color w:val="auto"/>
          <w:spacing w:val="0"/>
          <w:sz w:val="32"/>
          <w:szCs w:val="32"/>
          <w:lang w:val="en-US" w:eastAsia="zh-CN" w:bidi="ar"/>
        </w:rPr>
        <w:t>（六）建立食品安全、日常消毒、病媒防治等相关制度及岗位责任制并在醒目位置公示，接受家长和社会的监督。发生食源性疾病、传染病及其他突发公共事件，应当及时采取措施，2小时内向区学生校外托管机构工作领导小组办公室</w:t>
      </w:r>
      <w:r>
        <w:rPr>
          <w:rFonts w:hint="eastAsia" w:ascii="Times New Roman" w:hAnsi="Times New Roman" w:eastAsia="仿宋_GB2312" w:cs="Times New Roman"/>
          <w:color w:val="auto"/>
          <w:spacing w:val="0"/>
          <w:sz w:val="32"/>
          <w:szCs w:val="32"/>
          <w:lang w:val="en-US" w:eastAsia="zh-CN" w:bidi="ar"/>
        </w:rPr>
        <w:t>报告</w:t>
      </w:r>
      <w:r>
        <w:rPr>
          <w:rFonts w:hint="default" w:ascii="Times New Roman" w:hAnsi="Times New Roman" w:eastAsia="仿宋_GB2312" w:cs="Times New Roman"/>
          <w:color w:val="auto"/>
          <w:spacing w:val="0"/>
          <w:sz w:val="32"/>
          <w:szCs w:val="32"/>
          <w:lang w:val="en-US" w:eastAsia="zh-CN" w:bidi="ar"/>
        </w:rPr>
        <w:t>，并通知学生监护人及其学校。</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auto"/>
          <w:spacing w:val="0"/>
          <w:sz w:val="32"/>
          <w:szCs w:val="32"/>
          <w:lang w:val="en-US" w:eastAsia="zh-CN" w:bidi="ar"/>
        </w:rPr>
      </w:pPr>
      <w:r>
        <w:rPr>
          <w:rFonts w:hint="default" w:ascii="Times New Roman" w:hAnsi="Times New Roman" w:eastAsia="仿宋_GB2312" w:cs="Times New Roman"/>
          <w:color w:val="auto"/>
          <w:spacing w:val="0"/>
          <w:sz w:val="32"/>
          <w:szCs w:val="32"/>
          <w:lang w:val="en-US" w:eastAsia="zh-CN" w:bidi="ar"/>
        </w:rPr>
        <w:t>（七）《学生校外托管服务协议》约定的其他义务。</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640" w:firstLineChars="200"/>
        <w:jc w:val="both"/>
        <w:textAlignment w:val="auto"/>
        <w:rPr>
          <w:rFonts w:hint="eastAsia" w:ascii="黑体" w:hAnsi="黑体" w:eastAsia="黑体" w:cs="黑体"/>
          <w:color w:val="auto"/>
          <w:spacing w:val="0"/>
          <w:sz w:val="32"/>
          <w:szCs w:val="32"/>
          <w:lang w:val="en-US" w:eastAsia="zh-CN" w:bidi="ar"/>
        </w:rPr>
      </w:pPr>
      <w:r>
        <w:rPr>
          <w:rFonts w:hint="eastAsia" w:ascii="黑体" w:hAnsi="黑体" w:eastAsia="黑体" w:cs="黑体"/>
          <w:color w:val="auto"/>
          <w:spacing w:val="0"/>
          <w:sz w:val="32"/>
          <w:szCs w:val="32"/>
          <w:lang w:val="en-US" w:eastAsia="zh-CN" w:bidi="ar"/>
        </w:rPr>
        <w:t>八、工作要求</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auto"/>
          <w:spacing w:val="0"/>
          <w:sz w:val="32"/>
          <w:szCs w:val="32"/>
          <w:lang w:val="en-US" w:eastAsia="zh-CN" w:bidi="ar"/>
        </w:rPr>
      </w:pPr>
      <w:r>
        <w:rPr>
          <w:rFonts w:hint="eastAsia" w:ascii="楷体_GB2312" w:hAnsi="楷体_GB2312" w:eastAsia="楷体_GB2312" w:cs="楷体_GB2312"/>
          <w:color w:val="auto"/>
          <w:spacing w:val="0"/>
          <w:sz w:val="32"/>
          <w:szCs w:val="32"/>
          <w:lang w:val="en-US" w:eastAsia="zh-CN" w:bidi="ar"/>
        </w:rPr>
        <w:t>（一）加强信息共享。</w:t>
      </w:r>
      <w:r>
        <w:rPr>
          <w:rFonts w:hint="eastAsia" w:ascii="Times New Roman" w:hAnsi="Times New Roman" w:eastAsia="仿宋_GB2312" w:cs="Times New Roman"/>
          <w:color w:val="auto"/>
          <w:spacing w:val="0"/>
          <w:sz w:val="32"/>
          <w:szCs w:val="32"/>
          <w:lang w:val="en-US" w:eastAsia="zh-CN" w:bidi="ar"/>
        </w:rPr>
        <w:t>领导小组</w:t>
      </w:r>
      <w:r>
        <w:rPr>
          <w:rFonts w:hint="eastAsia" w:cs="Times New Roman"/>
          <w:color w:val="auto"/>
          <w:spacing w:val="0"/>
          <w:sz w:val="32"/>
          <w:szCs w:val="32"/>
          <w:lang w:val="en-US" w:eastAsia="zh-CN" w:bidi="ar"/>
        </w:rPr>
        <w:t>各</w:t>
      </w:r>
      <w:r>
        <w:rPr>
          <w:rFonts w:hint="default" w:ascii="Times New Roman" w:hAnsi="Times New Roman" w:eastAsia="仿宋_GB2312" w:cs="Times New Roman"/>
          <w:color w:val="auto"/>
          <w:spacing w:val="0"/>
          <w:sz w:val="32"/>
          <w:szCs w:val="32"/>
          <w:lang w:val="en-US" w:eastAsia="zh-CN" w:bidi="ar"/>
        </w:rPr>
        <w:t>成员单位实行监管信息共享和联合监管制度，在依法查处安全隐患突出、不配合监管等问题的学生校外托管机构时，应当及时将发现的问题以及作出的行政处罚和责令整改信息告知领导小组办公室以及其他成员单位，形成监管合力。</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color w:val="auto"/>
          <w:spacing w:val="0"/>
          <w:sz w:val="32"/>
          <w:szCs w:val="32"/>
          <w:lang w:val="en-US" w:eastAsia="zh-CN" w:bidi="ar"/>
        </w:rPr>
      </w:pPr>
      <w:r>
        <w:rPr>
          <w:rFonts w:hint="default" w:ascii="楷体_GB2312" w:hAnsi="楷体_GB2312" w:eastAsia="楷体_GB2312" w:cs="楷体_GB2312"/>
          <w:color w:val="auto"/>
          <w:spacing w:val="0"/>
          <w:sz w:val="32"/>
          <w:szCs w:val="32"/>
          <w:lang w:val="en-US" w:eastAsia="zh-CN" w:bidi="ar"/>
        </w:rPr>
        <w:t>（二）强化日常监管。</w:t>
      </w:r>
      <w:r>
        <w:rPr>
          <w:rFonts w:hint="default" w:ascii="Times New Roman" w:hAnsi="Times New Roman" w:eastAsia="仿宋_GB2312" w:cs="Times New Roman"/>
          <w:color w:val="auto"/>
          <w:spacing w:val="0"/>
          <w:sz w:val="32"/>
          <w:szCs w:val="32"/>
          <w:lang w:val="en-US" w:eastAsia="zh-CN" w:bidi="ar"/>
        </w:rPr>
        <w:t>领导小组办公室</w:t>
      </w:r>
      <w:r>
        <w:rPr>
          <w:rFonts w:hint="eastAsia" w:ascii="Times New Roman" w:hAnsi="Times New Roman" w:eastAsia="仿宋_GB2312" w:cs="Times New Roman"/>
          <w:color w:val="auto"/>
          <w:spacing w:val="0"/>
          <w:sz w:val="32"/>
          <w:szCs w:val="32"/>
          <w:lang w:val="en-US" w:eastAsia="zh-CN" w:bidi="ar"/>
        </w:rPr>
        <w:t>应</w:t>
      </w:r>
      <w:r>
        <w:rPr>
          <w:rFonts w:hint="default" w:ascii="Times New Roman" w:hAnsi="Times New Roman" w:eastAsia="仿宋_GB2312" w:cs="Times New Roman"/>
          <w:color w:val="auto"/>
          <w:spacing w:val="0"/>
          <w:sz w:val="32"/>
          <w:szCs w:val="32"/>
          <w:lang w:val="en-US" w:eastAsia="zh-CN" w:bidi="ar"/>
        </w:rPr>
        <w:t>当在每学期开学后10</w:t>
      </w:r>
      <w:r>
        <w:rPr>
          <w:rFonts w:hint="eastAsia" w:ascii="Times New Roman" w:hAnsi="Times New Roman" w:eastAsia="仿宋_GB2312" w:cs="Times New Roman"/>
          <w:color w:val="auto"/>
          <w:spacing w:val="0"/>
          <w:sz w:val="32"/>
          <w:szCs w:val="32"/>
          <w:lang w:val="en-US" w:eastAsia="zh-CN" w:bidi="ar"/>
        </w:rPr>
        <w:t>—</w:t>
      </w:r>
      <w:r>
        <w:rPr>
          <w:rFonts w:hint="default" w:ascii="Times New Roman" w:hAnsi="Times New Roman" w:eastAsia="仿宋_GB2312" w:cs="Times New Roman"/>
          <w:color w:val="auto"/>
          <w:spacing w:val="0"/>
          <w:sz w:val="32"/>
          <w:szCs w:val="32"/>
          <w:lang w:val="en-US" w:eastAsia="zh-CN" w:bidi="ar"/>
        </w:rPr>
        <w:t>15个工作日内，组织</w:t>
      </w:r>
      <w:r>
        <w:rPr>
          <w:rFonts w:hint="eastAsia" w:ascii="Times New Roman" w:hAnsi="Times New Roman" w:eastAsia="仿宋_GB2312" w:cs="Times New Roman"/>
          <w:color w:val="auto"/>
          <w:spacing w:val="0"/>
          <w:sz w:val="32"/>
          <w:szCs w:val="32"/>
          <w:lang w:val="en-US" w:eastAsia="zh-CN" w:bidi="ar"/>
        </w:rPr>
        <w:t>成员</w:t>
      </w:r>
      <w:r>
        <w:rPr>
          <w:rFonts w:hint="default" w:ascii="Times New Roman" w:hAnsi="Times New Roman" w:eastAsia="仿宋_GB2312" w:cs="Times New Roman"/>
          <w:color w:val="auto"/>
          <w:spacing w:val="0"/>
          <w:sz w:val="32"/>
          <w:szCs w:val="32"/>
          <w:lang w:val="en-US" w:eastAsia="zh-CN" w:bidi="ar"/>
        </w:rPr>
        <w:t>单位对学生校外托管机构进行全覆盖监督检查，对监督检查中发现的问题由相应的成员单位责令</w:t>
      </w:r>
      <w:r>
        <w:rPr>
          <w:rFonts w:hint="eastAsia" w:ascii="Times New Roman" w:hAnsi="Times New Roman" w:eastAsia="仿宋_GB2312" w:cs="Times New Roman"/>
          <w:color w:val="auto"/>
          <w:spacing w:val="0"/>
          <w:sz w:val="32"/>
          <w:szCs w:val="32"/>
          <w:lang w:val="en-US" w:eastAsia="zh-CN" w:bidi="ar"/>
        </w:rPr>
        <w:t>其</w:t>
      </w:r>
      <w:r>
        <w:rPr>
          <w:rFonts w:hint="default" w:ascii="Times New Roman" w:hAnsi="Times New Roman" w:eastAsia="仿宋_GB2312" w:cs="Times New Roman"/>
          <w:color w:val="auto"/>
          <w:spacing w:val="0"/>
          <w:sz w:val="32"/>
          <w:szCs w:val="32"/>
          <w:lang w:val="en-US" w:eastAsia="zh-CN" w:bidi="ar"/>
        </w:rPr>
        <w:t>整改。区学生校外托管机构工作领导小组根据工作需要，不定期组织成员单位对全区学生校外托管机构进行监督检查</w:t>
      </w:r>
      <w:r>
        <w:rPr>
          <w:rFonts w:hint="eastAsia" w:ascii="Times New Roman" w:hAnsi="Times New Roman" w:eastAsia="仿宋_GB2312" w:cs="Times New Roman"/>
          <w:color w:val="auto"/>
          <w:spacing w:val="0"/>
          <w:sz w:val="32"/>
          <w:szCs w:val="32"/>
          <w:lang w:val="en-US" w:eastAsia="zh-CN" w:bidi="ar"/>
        </w:rPr>
        <w:t>，督促</w:t>
      </w:r>
      <w:r>
        <w:rPr>
          <w:rFonts w:hint="default" w:ascii="Times New Roman" w:hAnsi="Times New Roman" w:eastAsia="仿宋_GB2312" w:cs="Times New Roman"/>
          <w:color w:val="auto"/>
          <w:spacing w:val="0"/>
          <w:sz w:val="32"/>
          <w:szCs w:val="32"/>
          <w:lang w:val="en-US" w:eastAsia="zh-CN" w:bidi="ar"/>
        </w:rPr>
        <w:t>学生校外托管机构</w:t>
      </w:r>
      <w:r>
        <w:rPr>
          <w:rFonts w:hint="eastAsia" w:ascii="Times New Roman" w:hAnsi="Times New Roman" w:eastAsia="仿宋_GB2312" w:cs="Times New Roman"/>
          <w:color w:val="auto"/>
          <w:spacing w:val="0"/>
          <w:sz w:val="32"/>
          <w:szCs w:val="32"/>
          <w:lang w:val="en-US" w:eastAsia="zh-CN" w:bidi="ar"/>
        </w:rPr>
        <w:t>落实主体</w:t>
      </w:r>
      <w:r>
        <w:rPr>
          <w:rFonts w:hint="default" w:ascii="Times New Roman" w:hAnsi="Times New Roman" w:eastAsia="仿宋_GB2312" w:cs="Times New Roman"/>
          <w:color w:val="auto"/>
          <w:spacing w:val="0"/>
          <w:sz w:val="32"/>
          <w:szCs w:val="32"/>
          <w:lang w:val="en-US" w:eastAsia="zh-CN" w:bidi="ar"/>
        </w:rPr>
        <w:t>责任</w:t>
      </w:r>
      <w:r>
        <w:rPr>
          <w:rFonts w:hint="eastAsia" w:ascii="Times New Roman" w:hAnsi="Times New Roman" w:eastAsia="仿宋_GB2312" w:cs="Times New Roman"/>
          <w:color w:val="auto"/>
          <w:spacing w:val="0"/>
          <w:sz w:val="32"/>
          <w:szCs w:val="32"/>
          <w:lang w:val="en-US" w:eastAsia="zh-CN" w:bidi="ar"/>
        </w:rPr>
        <w:t>，</w:t>
      </w:r>
      <w:r>
        <w:rPr>
          <w:rFonts w:hint="default" w:ascii="Times New Roman" w:hAnsi="Times New Roman" w:eastAsia="仿宋_GB2312" w:cs="Times New Roman"/>
          <w:color w:val="auto"/>
          <w:spacing w:val="0"/>
          <w:sz w:val="32"/>
          <w:szCs w:val="32"/>
          <w:lang w:val="en-US" w:eastAsia="zh-CN" w:bidi="ar"/>
        </w:rPr>
        <w:t>共同推动校外托管机构安全、健康、规范发展。</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color w:val="auto"/>
          <w:spacing w:val="0"/>
          <w:sz w:val="32"/>
          <w:szCs w:val="32"/>
          <w:lang w:val="en-US" w:eastAsia="zh-CN" w:bidi="ar"/>
        </w:rPr>
      </w:pPr>
      <w:r>
        <w:rPr>
          <w:rFonts w:hint="default" w:ascii="楷体_GB2312" w:hAnsi="楷体_GB2312" w:eastAsia="楷体_GB2312" w:cs="楷体_GB2312"/>
          <w:color w:val="auto"/>
          <w:spacing w:val="0"/>
          <w:sz w:val="32"/>
          <w:szCs w:val="32"/>
          <w:lang w:val="en-US" w:eastAsia="zh-CN" w:bidi="ar"/>
        </w:rPr>
        <w:t>（三）加大宣传力度。</w:t>
      </w:r>
      <w:r>
        <w:rPr>
          <w:rFonts w:hint="default" w:ascii="Times New Roman" w:hAnsi="Times New Roman" w:eastAsia="仿宋_GB2312" w:cs="Times New Roman"/>
          <w:color w:val="auto"/>
          <w:spacing w:val="0"/>
          <w:sz w:val="32"/>
          <w:szCs w:val="32"/>
          <w:lang w:val="en-US" w:eastAsia="zh-CN" w:bidi="ar"/>
        </w:rPr>
        <w:t>学校应当宣传、引导家长选择经公示符合条件的学生校外托管机构托管学生</w:t>
      </w:r>
      <w:r>
        <w:rPr>
          <w:rFonts w:hint="default" w:ascii="Times New Roman" w:hAnsi="Times New Roman" w:eastAsia="仿宋_GB2312" w:cs="Times New Roman"/>
          <w:b w:val="0"/>
          <w:bCs w:val="0"/>
          <w:color w:val="auto"/>
          <w:spacing w:val="0"/>
          <w:sz w:val="32"/>
          <w:szCs w:val="32"/>
          <w:lang w:val="en-US" w:eastAsia="zh-CN" w:bidi="ar"/>
        </w:rPr>
        <w:t>，</w:t>
      </w:r>
      <w:r>
        <w:rPr>
          <w:rFonts w:hint="default" w:ascii="Times New Roman" w:hAnsi="Times New Roman" w:eastAsia="仿宋_GB2312" w:cs="Times New Roman"/>
          <w:color w:val="auto"/>
          <w:spacing w:val="0"/>
          <w:sz w:val="32"/>
          <w:szCs w:val="32"/>
          <w:lang w:val="en-US" w:eastAsia="zh-CN" w:bidi="ar"/>
        </w:rPr>
        <w:t>并在开学后1个月内统计本校学生托管情况报教育行政部门</w:t>
      </w:r>
      <w:r>
        <w:rPr>
          <w:rFonts w:hint="eastAsia" w:ascii="Times New Roman" w:hAnsi="Times New Roman" w:eastAsia="仿宋_GB2312" w:cs="Times New Roman"/>
          <w:color w:val="auto"/>
          <w:spacing w:val="0"/>
          <w:sz w:val="32"/>
          <w:szCs w:val="32"/>
          <w:lang w:val="en-US" w:eastAsia="zh-CN" w:bidi="ar"/>
        </w:rPr>
        <w:t>。</w:t>
      </w:r>
      <w:r>
        <w:rPr>
          <w:rFonts w:hint="default" w:ascii="Times New Roman" w:hAnsi="Times New Roman" w:eastAsia="仿宋_GB2312" w:cs="Times New Roman"/>
          <w:color w:val="auto"/>
          <w:spacing w:val="0"/>
          <w:sz w:val="32"/>
          <w:szCs w:val="32"/>
          <w:lang w:val="en-US" w:eastAsia="zh-CN" w:bidi="ar"/>
        </w:rPr>
        <w:t>各成员单位根据工作实际，免费对学生校外托管机构经营者进行食品安全、卫生防疫、消防安全等知识培训</w:t>
      </w:r>
      <w:r>
        <w:rPr>
          <w:rFonts w:hint="eastAsia" w:ascii="Times New Roman" w:hAnsi="Times New Roman" w:eastAsia="仿宋_GB2312" w:cs="Times New Roman"/>
          <w:color w:val="auto"/>
          <w:spacing w:val="0"/>
          <w:sz w:val="32"/>
          <w:szCs w:val="32"/>
          <w:lang w:val="en-US" w:eastAsia="zh-CN" w:bidi="ar"/>
        </w:rPr>
        <w:t>，</w:t>
      </w:r>
      <w:r>
        <w:rPr>
          <w:rFonts w:hint="default" w:ascii="Times New Roman" w:hAnsi="Times New Roman" w:eastAsia="仿宋_GB2312" w:cs="Times New Roman"/>
          <w:color w:val="auto"/>
          <w:spacing w:val="0"/>
          <w:sz w:val="32"/>
          <w:szCs w:val="32"/>
          <w:lang w:val="en-US" w:eastAsia="zh-CN" w:bidi="ar"/>
        </w:rPr>
        <w:t>不断强化校外托管</w:t>
      </w:r>
      <w:r>
        <w:rPr>
          <w:rFonts w:hint="eastAsia" w:ascii="Times New Roman" w:hAnsi="Times New Roman" w:eastAsia="仿宋_GB2312" w:cs="Times New Roman"/>
          <w:color w:val="auto"/>
          <w:spacing w:val="0"/>
          <w:sz w:val="32"/>
          <w:szCs w:val="32"/>
          <w:lang w:val="en-US" w:eastAsia="zh-CN" w:bidi="ar"/>
        </w:rPr>
        <w:t>机构</w:t>
      </w:r>
      <w:r>
        <w:rPr>
          <w:rFonts w:hint="default" w:ascii="Times New Roman" w:hAnsi="Times New Roman" w:eastAsia="仿宋_GB2312" w:cs="Times New Roman"/>
          <w:color w:val="auto"/>
          <w:spacing w:val="0"/>
          <w:sz w:val="32"/>
          <w:szCs w:val="32"/>
          <w:lang w:val="en-US" w:eastAsia="zh-CN" w:bidi="ar"/>
        </w:rPr>
        <w:t>经营者食品安全意识、消防安全意识，切实提高管理水平。</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auto"/>
          <w:spacing w:val="0"/>
          <w:sz w:val="32"/>
          <w:szCs w:val="32"/>
          <w:lang w:val="en-US" w:eastAsia="zh-CN" w:bidi="ar"/>
        </w:rPr>
      </w:pPr>
      <w:r>
        <w:rPr>
          <w:rFonts w:hint="default" w:ascii="楷体_GB2312" w:hAnsi="楷体_GB2312" w:eastAsia="楷体_GB2312" w:cs="楷体_GB2312"/>
          <w:color w:val="auto"/>
          <w:spacing w:val="0"/>
          <w:sz w:val="32"/>
          <w:szCs w:val="32"/>
          <w:lang w:val="en-US" w:eastAsia="zh-CN" w:bidi="ar"/>
        </w:rPr>
        <w:t>（四）畅通</w:t>
      </w:r>
      <w:r>
        <w:rPr>
          <w:rFonts w:hint="eastAsia" w:ascii="楷体_GB2312" w:hAnsi="楷体_GB2312" w:eastAsia="楷体_GB2312" w:cs="楷体_GB2312"/>
          <w:color w:val="auto"/>
          <w:spacing w:val="0"/>
          <w:sz w:val="32"/>
          <w:szCs w:val="32"/>
          <w:lang w:val="en-US" w:eastAsia="zh-CN" w:bidi="ar"/>
        </w:rPr>
        <w:t>监督渠道</w:t>
      </w:r>
      <w:r>
        <w:rPr>
          <w:rFonts w:hint="eastAsia" w:ascii="仿宋_GB2312" w:hAnsi="仿宋_GB2312" w:eastAsia="仿宋_GB2312" w:cs="仿宋_GB2312"/>
          <w:color w:val="auto"/>
          <w:spacing w:val="0"/>
          <w:sz w:val="32"/>
          <w:szCs w:val="32"/>
          <w:lang w:val="en-US" w:eastAsia="zh-CN" w:bidi="ar"/>
        </w:rPr>
        <w:t>。公开监督举报电话，</w:t>
      </w:r>
      <w:r>
        <w:rPr>
          <w:rFonts w:hint="default" w:ascii="Times New Roman" w:hAnsi="Times New Roman" w:eastAsia="仿宋_GB2312" w:cs="Times New Roman"/>
          <w:color w:val="auto"/>
          <w:spacing w:val="0"/>
          <w:sz w:val="32"/>
          <w:szCs w:val="32"/>
          <w:lang w:val="en-US" w:eastAsia="zh-CN" w:bidi="ar"/>
        </w:rPr>
        <w:t>鼓励社会力量监督学生校外托管机构</w:t>
      </w:r>
      <w:r>
        <w:rPr>
          <w:rFonts w:hint="eastAsia" w:cs="Times New Roman"/>
          <w:color w:val="auto"/>
          <w:spacing w:val="0"/>
          <w:sz w:val="32"/>
          <w:szCs w:val="32"/>
          <w:lang w:val="en-US" w:eastAsia="zh-CN" w:bidi="ar"/>
        </w:rPr>
        <w:t>的</w:t>
      </w:r>
      <w:r>
        <w:rPr>
          <w:rFonts w:hint="default" w:ascii="Times New Roman" w:hAnsi="Times New Roman" w:eastAsia="仿宋_GB2312" w:cs="Times New Roman"/>
          <w:color w:val="auto"/>
          <w:spacing w:val="0"/>
          <w:sz w:val="32"/>
          <w:szCs w:val="32"/>
          <w:lang w:val="en-US" w:eastAsia="zh-CN" w:bidi="ar"/>
        </w:rPr>
        <w:t>经营活动。区有关职能部门对群众的投诉举报，应当及时调查处置，并将处置结果反馈投诉举报人。</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auto"/>
          <w:spacing w:val="0"/>
          <w:sz w:val="32"/>
          <w:szCs w:val="32"/>
          <w:lang w:val="en-US" w:eastAsia="zh-CN" w:bidi="ar"/>
        </w:rPr>
      </w:pPr>
      <w:r>
        <w:rPr>
          <w:rFonts w:hint="default" w:ascii="楷体_GB2312" w:hAnsi="楷体_GB2312" w:eastAsia="楷体_GB2312" w:cs="楷体_GB2312"/>
          <w:color w:val="auto"/>
          <w:spacing w:val="0"/>
          <w:sz w:val="32"/>
          <w:szCs w:val="32"/>
          <w:lang w:val="en-US" w:eastAsia="zh-CN" w:bidi="ar"/>
        </w:rPr>
        <w:t>（五）严肃工作纪律。</w:t>
      </w:r>
      <w:r>
        <w:rPr>
          <w:rFonts w:hint="default" w:ascii="Times New Roman" w:hAnsi="Times New Roman" w:eastAsia="仿宋_GB2312" w:cs="Times New Roman"/>
          <w:color w:val="auto"/>
          <w:spacing w:val="0"/>
          <w:sz w:val="32"/>
          <w:szCs w:val="32"/>
          <w:lang w:val="en-US" w:eastAsia="zh-CN" w:bidi="ar"/>
        </w:rPr>
        <w:t>领导小组各成员单位</w:t>
      </w:r>
      <w:r>
        <w:rPr>
          <w:rFonts w:hint="eastAsia" w:cs="Times New Roman"/>
          <w:color w:val="auto"/>
          <w:spacing w:val="0"/>
          <w:sz w:val="32"/>
          <w:szCs w:val="32"/>
          <w:lang w:val="en-US" w:eastAsia="zh-CN" w:bidi="ar"/>
        </w:rPr>
        <w:t>、</w:t>
      </w:r>
      <w:r>
        <w:rPr>
          <w:rFonts w:hint="default" w:ascii="Times New Roman" w:hAnsi="Times New Roman" w:eastAsia="仿宋_GB2312" w:cs="Times New Roman"/>
          <w:color w:val="auto"/>
          <w:spacing w:val="0"/>
          <w:sz w:val="32"/>
          <w:szCs w:val="32"/>
          <w:lang w:val="en-US" w:eastAsia="zh-CN" w:bidi="ar"/>
        </w:rPr>
        <w:t>各学校应当严格按照相关法律、法规、规章</w:t>
      </w:r>
      <w:r>
        <w:rPr>
          <w:rFonts w:hint="eastAsia" w:cs="Times New Roman"/>
          <w:color w:val="auto"/>
          <w:spacing w:val="0"/>
          <w:sz w:val="32"/>
          <w:szCs w:val="32"/>
          <w:lang w:val="en-US" w:eastAsia="zh-CN" w:bidi="ar"/>
        </w:rPr>
        <w:t>及本细则有关</w:t>
      </w:r>
      <w:r>
        <w:rPr>
          <w:rFonts w:hint="default" w:ascii="Times New Roman" w:hAnsi="Times New Roman" w:eastAsia="仿宋_GB2312" w:cs="Times New Roman"/>
          <w:color w:val="auto"/>
          <w:spacing w:val="0"/>
          <w:sz w:val="32"/>
          <w:szCs w:val="32"/>
          <w:lang w:val="en-US" w:eastAsia="zh-CN" w:bidi="ar"/>
        </w:rPr>
        <w:t>规定履行职责，加强对学生校外托管机构的监管，对不作为、乱作为以及推诿扯皮</w:t>
      </w:r>
      <w:r>
        <w:rPr>
          <w:rFonts w:hint="eastAsia" w:cs="Times New Roman"/>
          <w:color w:val="auto"/>
          <w:spacing w:val="0"/>
          <w:sz w:val="32"/>
          <w:szCs w:val="32"/>
          <w:lang w:val="en-US" w:eastAsia="zh-CN" w:bidi="ar"/>
        </w:rPr>
        <w:t>造成严重后果</w:t>
      </w:r>
      <w:r>
        <w:rPr>
          <w:rFonts w:hint="default" w:ascii="Times New Roman" w:hAnsi="Times New Roman" w:eastAsia="仿宋_GB2312" w:cs="Times New Roman"/>
          <w:color w:val="auto"/>
          <w:spacing w:val="0"/>
          <w:sz w:val="32"/>
          <w:szCs w:val="32"/>
          <w:lang w:val="en-US" w:eastAsia="zh-CN" w:bidi="ar"/>
        </w:rPr>
        <w:t>的，</w:t>
      </w:r>
      <w:r>
        <w:rPr>
          <w:rFonts w:hint="eastAsia" w:cs="Times New Roman"/>
          <w:color w:val="auto"/>
          <w:spacing w:val="0"/>
          <w:sz w:val="32"/>
          <w:szCs w:val="32"/>
          <w:lang w:val="en-US" w:eastAsia="zh-CN" w:bidi="ar"/>
        </w:rPr>
        <w:t>严肃追责问责，构成违法犯罪的，交由公安机关依法予以处理</w:t>
      </w:r>
      <w:r>
        <w:rPr>
          <w:rFonts w:hint="default" w:ascii="Times New Roman" w:hAnsi="Times New Roman" w:eastAsia="仿宋_GB2312" w:cs="Times New Roman"/>
          <w:color w:val="auto"/>
          <w:spacing w:val="0"/>
          <w:sz w:val="32"/>
          <w:szCs w:val="32"/>
          <w:lang w:val="en-US" w:eastAsia="zh-CN" w:bidi="ar"/>
        </w:rPr>
        <w:t>。</w:t>
      </w:r>
    </w:p>
    <w:p>
      <w:pPr>
        <w:pStyle w:val="2"/>
        <w:keepNext w:val="0"/>
        <w:keepLines w:val="0"/>
        <w:pageBreakBefore w:val="0"/>
        <w:widowControl w:val="0"/>
        <w:shd w:val="clear"/>
        <w:kinsoku/>
        <w:wordWrap/>
        <w:overflowPunct/>
        <w:topLinePunct w:val="0"/>
        <w:autoSpaceDE/>
        <w:autoSpaceDN/>
        <w:bidi w:val="0"/>
        <w:adjustRightInd/>
        <w:spacing w:after="0" w:line="560" w:lineRule="exact"/>
        <w:ind w:firstLine="640" w:firstLineChars="200"/>
        <w:jc w:val="both"/>
        <w:textAlignment w:val="auto"/>
        <w:rPr>
          <w:rFonts w:hint="default"/>
          <w:color w:val="auto"/>
          <w:spacing w:val="0"/>
          <w:lang w:val="en-US" w:eastAsia="zh-CN"/>
        </w:rPr>
      </w:pPr>
    </w:p>
    <w:p>
      <w:pPr>
        <w:keepNext w:val="0"/>
        <w:keepLines w:val="0"/>
        <w:pageBreakBefore w:val="0"/>
        <w:widowControl w:val="0"/>
        <w:shd w:val="clear"/>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color w:val="auto"/>
          <w:spacing w:val="0"/>
          <w:sz w:val="32"/>
          <w:szCs w:val="32"/>
          <w:lang w:val="en-US" w:eastAsia="zh-CN" w:bidi="ar"/>
        </w:rPr>
      </w:pPr>
      <w:r>
        <w:rPr>
          <w:rFonts w:hint="default" w:ascii="Times New Roman" w:hAnsi="Times New Roman" w:eastAsia="仿宋_GB2312" w:cs="Times New Roman"/>
          <w:color w:val="auto"/>
          <w:spacing w:val="0"/>
          <w:sz w:val="32"/>
          <w:szCs w:val="32"/>
          <w:lang w:val="en-US" w:eastAsia="zh-CN" w:bidi="ar"/>
        </w:rPr>
        <w:t>附件</w:t>
      </w:r>
      <w:r>
        <w:rPr>
          <w:rFonts w:hint="eastAsia" w:ascii="Times New Roman" w:hAnsi="Times New Roman" w:cs="Times New Roman"/>
          <w:color w:val="auto"/>
          <w:spacing w:val="0"/>
          <w:sz w:val="32"/>
          <w:szCs w:val="32"/>
          <w:lang w:val="en-US" w:eastAsia="zh-CN" w:bidi="ar"/>
        </w:rPr>
        <w:t>：</w:t>
      </w:r>
      <w:r>
        <w:rPr>
          <w:rFonts w:hint="default" w:ascii="Times New Roman" w:hAnsi="Times New Roman" w:eastAsia="仿宋_GB2312" w:cs="Times New Roman"/>
          <w:color w:val="auto"/>
          <w:spacing w:val="0"/>
          <w:sz w:val="32"/>
          <w:szCs w:val="32"/>
          <w:lang w:val="en-US" w:eastAsia="zh-CN" w:bidi="ar"/>
        </w:rPr>
        <w:t>1</w:t>
      </w:r>
      <w:r>
        <w:rPr>
          <w:rFonts w:hint="eastAsia" w:ascii="Times New Roman" w:hAnsi="Times New Roman" w:eastAsia="仿宋_GB2312" w:cs="Times New Roman"/>
          <w:color w:val="auto"/>
          <w:spacing w:val="0"/>
          <w:sz w:val="32"/>
          <w:szCs w:val="32"/>
          <w:lang w:val="en-US" w:eastAsia="zh-CN" w:bidi="ar"/>
        </w:rPr>
        <w:t>.</w:t>
      </w:r>
      <w:r>
        <w:rPr>
          <w:rFonts w:hint="default" w:ascii="Times New Roman" w:hAnsi="Times New Roman" w:eastAsia="仿宋_GB2312" w:cs="Times New Roman"/>
          <w:color w:val="auto"/>
          <w:spacing w:val="0"/>
          <w:sz w:val="32"/>
          <w:szCs w:val="32"/>
          <w:lang w:val="en-US" w:eastAsia="zh-CN" w:bidi="ar"/>
        </w:rPr>
        <w:t xml:space="preserve"> 乌达区校外托管机构详细信息情况表</w:t>
      </w:r>
    </w:p>
    <w:p>
      <w:pPr>
        <w:keepNext w:val="0"/>
        <w:keepLines w:val="0"/>
        <w:pageBreakBefore w:val="0"/>
        <w:widowControl w:val="0"/>
        <w:shd w:val="clear"/>
        <w:kinsoku/>
        <w:wordWrap/>
        <w:overflowPunct/>
        <w:topLinePunct w:val="0"/>
        <w:autoSpaceDE/>
        <w:autoSpaceDN/>
        <w:bidi w:val="0"/>
        <w:adjustRightInd/>
        <w:snapToGrid w:val="0"/>
        <w:spacing w:line="560" w:lineRule="exact"/>
        <w:ind w:firstLine="1600" w:firstLineChars="500"/>
        <w:jc w:val="both"/>
        <w:textAlignment w:val="auto"/>
        <w:rPr>
          <w:rFonts w:hint="default" w:ascii="Times New Roman" w:hAnsi="Times New Roman" w:eastAsia="仿宋_GB2312" w:cs="Times New Roman"/>
          <w:color w:val="auto"/>
          <w:spacing w:val="0"/>
          <w:sz w:val="32"/>
          <w:szCs w:val="32"/>
          <w:lang w:val="en-US" w:eastAsia="zh-CN" w:bidi="ar"/>
        </w:rPr>
      </w:pPr>
      <w:r>
        <w:rPr>
          <w:rFonts w:hint="default" w:ascii="Times New Roman" w:hAnsi="Times New Roman" w:eastAsia="仿宋_GB2312" w:cs="Times New Roman"/>
          <w:color w:val="auto"/>
          <w:spacing w:val="0"/>
          <w:sz w:val="32"/>
          <w:szCs w:val="32"/>
          <w:lang w:val="en-US" w:eastAsia="zh-CN" w:bidi="ar"/>
        </w:rPr>
        <w:t>2</w:t>
      </w:r>
      <w:r>
        <w:rPr>
          <w:rFonts w:hint="eastAsia" w:ascii="Times New Roman" w:hAnsi="Times New Roman" w:eastAsia="仿宋_GB2312" w:cs="Times New Roman"/>
          <w:color w:val="auto"/>
          <w:spacing w:val="0"/>
          <w:sz w:val="32"/>
          <w:szCs w:val="32"/>
          <w:lang w:val="en-US" w:eastAsia="zh-CN" w:bidi="ar"/>
        </w:rPr>
        <w:t>.</w:t>
      </w:r>
      <w:r>
        <w:rPr>
          <w:rFonts w:hint="default" w:ascii="Times New Roman" w:hAnsi="Times New Roman" w:eastAsia="仿宋_GB2312" w:cs="Times New Roman"/>
          <w:color w:val="auto"/>
          <w:spacing w:val="0"/>
          <w:sz w:val="32"/>
          <w:szCs w:val="32"/>
          <w:lang w:val="en-US" w:eastAsia="zh-CN" w:bidi="ar"/>
        </w:rPr>
        <w:t xml:space="preserve"> 乌达区校外托管机构核查表</w:t>
      </w:r>
    </w:p>
    <w:p>
      <w:pPr>
        <w:keepNext w:val="0"/>
        <w:keepLines w:val="0"/>
        <w:pageBreakBefore w:val="0"/>
        <w:widowControl w:val="0"/>
        <w:kinsoku/>
        <w:topLinePunct w:val="0"/>
        <w:autoSpaceDN/>
        <w:bidi w:val="0"/>
        <w:adjustRightInd/>
        <w:textAlignment w:val="auto"/>
        <w:rPr>
          <w:rFonts w:hint="default" w:ascii="Times New Roman" w:hAnsi="Times New Roman" w:eastAsia="仿宋_GB2312" w:cs="Times New Roman"/>
          <w:color w:val="auto"/>
          <w:spacing w:val="0"/>
          <w:sz w:val="32"/>
          <w:szCs w:val="32"/>
          <w:lang w:val="en-US" w:eastAsia="zh-CN" w:bidi="ar"/>
        </w:rPr>
      </w:pPr>
      <w:r>
        <w:rPr>
          <w:rFonts w:hint="default" w:ascii="Times New Roman" w:hAnsi="Times New Roman" w:eastAsia="仿宋_GB2312" w:cs="Times New Roman"/>
          <w:color w:val="auto"/>
          <w:spacing w:val="0"/>
          <w:sz w:val="32"/>
          <w:szCs w:val="32"/>
          <w:lang w:val="en-US" w:eastAsia="zh-CN" w:bidi="ar"/>
        </w:rPr>
        <w:br w:type="page"/>
      </w:r>
    </w:p>
    <w:p>
      <w:pPr>
        <w:keepNext w:val="0"/>
        <w:keepLines w:val="0"/>
        <w:pageBreakBefore w:val="0"/>
        <w:widowControl w:val="0"/>
        <w:shd w:val="clear"/>
        <w:kinsoku/>
        <w:topLinePunct w:val="0"/>
        <w:autoSpaceDN/>
        <w:bidi w:val="0"/>
        <w:adjustRightInd/>
        <w:ind w:left="0" w:leftChars="0" w:firstLine="0" w:firstLineChars="0"/>
        <w:textAlignment w:val="auto"/>
        <w:rPr>
          <w:rFonts w:hint="default" w:ascii="Times New Roman" w:hAnsi="Times New Roman" w:eastAsia="黑体" w:cs="Times New Roman"/>
          <w:color w:val="auto"/>
          <w:spacing w:val="0"/>
          <w:sz w:val="32"/>
          <w:szCs w:val="40"/>
          <w:highlight w:val="none"/>
          <w:lang w:val="en-US" w:eastAsia="zh-CN"/>
        </w:rPr>
      </w:pPr>
      <w:r>
        <w:rPr>
          <w:rFonts w:hint="default" w:ascii="Times New Roman" w:hAnsi="Times New Roman" w:eastAsia="黑体" w:cs="Times New Roman"/>
          <w:color w:val="auto"/>
          <w:spacing w:val="0"/>
          <w:sz w:val="32"/>
          <w:szCs w:val="32"/>
          <w:highlight w:val="none"/>
          <w:lang w:val="en-US" w:eastAsia="zh-CN"/>
        </w:rPr>
        <w:t>附件</w:t>
      </w:r>
      <w:r>
        <w:rPr>
          <w:rFonts w:hint="default" w:ascii="Times New Roman" w:hAnsi="Times New Roman" w:eastAsia="黑体" w:cs="Times New Roman"/>
          <w:color w:val="auto"/>
          <w:spacing w:val="0"/>
          <w:sz w:val="32"/>
          <w:szCs w:val="40"/>
          <w:highlight w:val="none"/>
          <w:lang w:val="en-US" w:eastAsia="zh-CN"/>
        </w:rPr>
        <w:t>1</w:t>
      </w:r>
    </w:p>
    <w:p>
      <w:pPr>
        <w:pStyle w:val="3"/>
        <w:keepNext w:val="0"/>
        <w:keepLines w:val="0"/>
        <w:pageBreakBefore w:val="0"/>
        <w:widowControl w:val="0"/>
        <w:shd w:val="clear"/>
        <w:kinsoku/>
        <w:wordWrap/>
        <w:overflowPunct/>
        <w:topLinePunct w:val="0"/>
        <w:autoSpaceDE/>
        <w:autoSpaceDN/>
        <w:bidi w:val="0"/>
        <w:adjustRightInd/>
        <w:snapToGrid/>
        <w:spacing w:beforeLines="0" w:afterLines="0" w:line="600" w:lineRule="exact"/>
        <w:jc w:val="center"/>
        <w:textAlignment w:val="auto"/>
        <w:rPr>
          <w:rFonts w:hint="default" w:ascii="Times New Roman" w:hAnsi="Times New Roman" w:cs="Times New Roman"/>
          <w:color w:val="auto"/>
          <w:spacing w:val="0"/>
          <w:highlight w:val="none"/>
          <w:lang w:val="en-US" w:eastAsia="zh-CN"/>
        </w:rPr>
      </w:pPr>
      <w:r>
        <w:rPr>
          <w:rFonts w:hint="default" w:ascii="Times New Roman" w:hAnsi="Times New Roman" w:cs="Times New Roman"/>
          <w:color w:val="auto"/>
          <w:spacing w:val="0"/>
          <w:highlight w:val="none"/>
          <w:lang w:val="en-US" w:eastAsia="zh-CN"/>
        </w:rPr>
        <w:t>乌达区校外托管机构详细信息情况表</w:t>
      </w:r>
    </w:p>
    <w:tbl>
      <w:tblPr>
        <w:tblStyle w:val="15"/>
        <w:tblpPr w:leftFromText="180" w:rightFromText="180" w:vertAnchor="text" w:horzAnchor="page" w:tblpXSpec="center" w:tblpY="578"/>
        <w:tblOverlap w:val="never"/>
        <w:tblW w:w="92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1772"/>
        <w:gridCol w:w="1866"/>
        <w:gridCol w:w="1082"/>
        <w:gridCol w:w="835"/>
        <w:gridCol w:w="2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2562"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仿宋_GB2312" w:cs="Times New Roman"/>
                <w:color w:val="auto"/>
                <w:spacing w:val="0"/>
                <w:sz w:val="30"/>
                <w:szCs w:val="30"/>
                <w:highlight w:val="none"/>
                <w:vertAlign w:val="baseline"/>
                <w:lang w:val="en-US" w:eastAsia="zh-CN"/>
              </w:rPr>
            </w:pPr>
            <w:r>
              <w:rPr>
                <w:rFonts w:hint="default" w:ascii="Times New Roman" w:hAnsi="Times New Roman" w:eastAsia="仿宋_GB2312" w:cs="Times New Roman"/>
                <w:color w:val="auto"/>
                <w:spacing w:val="0"/>
                <w:sz w:val="30"/>
                <w:szCs w:val="30"/>
                <w:highlight w:val="none"/>
                <w:lang w:val="en-US" w:eastAsia="zh-CN"/>
              </w:rPr>
              <w:t>经营者（负责人）姓名</w:t>
            </w:r>
          </w:p>
        </w:tc>
        <w:tc>
          <w:tcPr>
            <w:tcW w:w="1866" w:type="dxa"/>
            <w:vAlign w:val="center"/>
          </w:tcPr>
          <w:p>
            <w:pPr>
              <w:keepNext w:val="0"/>
              <w:keepLines w:val="0"/>
              <w:pageBreakBefore w:val="0"/>
              <w:widowControl w:val="0"/>
              <w:shd w:val="clea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pacing w:val="0"/>
                <w:sz w:val="30"/>
                <w:szCs w:val="30"/>
                <w:highlight w:val="none"/>
                <w:vertAlign w:val="baseline"/>
                <w:lang w:val="en-US" w:eastAsia="zh-CN"/>
              </w:rPr>
            </w:pPr>
          </w:p>
        </w:tc>
        <w:tc>
          <w:tcPr>
            <w:tcW w:w="1917"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仿宋_GB2312" w:cs="Times New Roman"/>
                <w:color w:val="auto"/>
                <w:spacing w:val="0"/>
                <w:sz w:val="30"/>
                <w:szCs w:val="30"/>
                <w:highlight w:val="none"/>
                <w:vertAlign w:val="baseline"/>
                <w:lang w:val="en-US" w:eastAsia="zh-CN"/>
              </w:rPr>
            </w:pPr>
            <w:r>
              <w:rPr>
                <w:rFonts w:hint="default" w:ascii="Times New Roman" w:hAnsi="Times New Roman" w:eastAsia="仿宋_GB2312" w:cs="Times New Roman"/>
                <w:color w:val="auto"/>
                <w:spacing w:val="0"/>
                <w:sz w:val="30"/>
                <w:szCs w:val="30"/>
                <w:highlight w:val="none"/>
                <w:vertAlign w:val="baseline"/>
                <w:lang w:val="en-US" w:eastAsia="zh-CN"/>
              </w:rPr>
              <w:t>身份证号码</w:t>
            </w:r>
          </w:p>
        </w:tc>
        <w:tc>
          <w:tcPr>
            <w:tcW w:w="2901" w:type="dxa"/>
            <w:vAlign w:val="center"/>
          </w:tcPr>
          <w:p>
            <w:pPr>
              <w:keepNext w:val="0"/>
              <w:keepLines w:val="0"/>
              <w:pageBreakBefore w:val="0"/>
              <w:widowControl w:val="0"/>
              <w:shd w:val="clea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pacing w:val="0"/>
                <w:sz w:val="30"/>
                <w:szCs w:val="30"/>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2562"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仿宋_GB2312" w:cs="Times New Roman"/>
                <w:color w:val="auto"/>
                <w:spacing w:val="0"/>
                <w:sz w:val="30"/>
                <w:szCs w:val="30"/>
                <w:highlight w:val="none"/>
                <w:vertAlign w:val="baseline"/>
                <w:lang w:val="en-US" w:eastAsia="zh-CN"/>
              </w:rPr>
            </w:pPr>
            <w:r>
              <w:rPr>
                <w:rFonts w:hint="default" w:ascii="Times New Roman" w:hAnsi="Times New Roman" w:eastAsia="仿宋_GB2312" w:cs="Times New Roman"/>
                <w:color w:val="auto"/>
                <w:spacing w:val="0"/>
                <w:sz w:val="30"/>
                <w:szCs w:val="30"/>
                <w:highlight w:val="none"/>
                <w:vertAlign w:val="baseline"/>
                <w:lang w:val="en-US" w:eastAsia="zh-CN"/>
              </w:rPr>
              <w:t>住址</w:t>
            </w:r>
          </w:p>
        </w:tc>
        <w:tc>
          <w:tcPr>
            <w:tcW w:w="1866" w:type="dxa"/>
            <w:vAlign w:val="center"/>
          </w:tcPr>
          <w:p>
            <w:pPr>
              <w:keepNext w:val="0"/>
              <w:keepLines w:val="0"/>
              <w:pageBreakBefore w:val="0"/>
              <w:widowControl w:val="0"/>
              <w:shd w:val="clea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pacing w:val="0"/>
                <w:sz w:val="30"/>
                <w:szCs w:val="30"/>
                <w:highlight w:val="none"/>
                <w:vertAlign w:val="baseline"/>
                <w:lang w:val="en-US" w:eastAsia="zh-CN"/>
              </w:rPr>
            </w:pPr>
          </w:p>
        </w:tc>
        <w:tc>
          <w:tcPr>
            <w:tcW w:w="1917" w:type="dxa"/>
            <w:gridSpan w:val="2"/>
            <w:vAlign w:val="center"/>
          </w:tcPr>
          <w:p>
            <w:pPr>
              <w:keepNext w:val="0"/>
              <w:keepLines w:val="0"/>
              <w:pageBreakBefore w:val="0"/>
              <w:widowControl w:val="0"/>
              <w:shd w:val="clea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仿宋_GB2312" w:cs="Times New Roman"/>
                <w:color w:val="auto"/>
                <w:spacing w:val="0"/>
                <w:sz w:val="30"/>
                <w:szCs w:val="30"/>
                <w:highlight w:val="none"/>
                <w:vertAlign w:val="baseline"/>
                <w:lang w:val="en-US" w:eastAsia="zh-CN"/>
              </w:rPr>
            </w:pPr>
            <w:r>
              <w:rPr>
                <w:rFonts w:hint="default" w:ascii="Times New Roman" w:hAnsi="Times New Roman" w:eastAsia="仿宋_GB2312" w:cs="Times New Roman"/>
                <w:color w:val="auto"/>
                <w:spacing w:val="0"/>
                <w:sz w:val="30"/>
                <w:szCs w:val="30"/>
                <w:highlight w:val="none"/>
                <w:vertAlign w:val="baseline"/>
                <w:lang w:val="en-US" w:eastAsia="zh-CN"/>
              </w:rPr>
              <w:t>联系电话</w:t>
            </w:r>
          </w:p>
        </w:tc>
        <w:tc>
          <w:tcPr>
            <w:tcW w:w="2901" w:type="dxa"/>
            <w:vAlign w:val="center"/>
          </w:tcPr>
          <w:p>
            <w:pPr>
              <w:keepNext w:val="0"/>
              <w:keepLines w:val="0"/>
              <w:pageBreakBefore w:val="0"/>
              <w:widowControl w:val="0"/>
              <w:shd w:val="clear"/>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auto"/>
                <w:spacing w:val="0"/>
                <w:sz w:val="30"/>
                <w:szCs w:val="30"/>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790" w:type="dxa"/>
            <w:vMerge w:val="restart"/>
            <w:vAlign w:val="center"/>
          </w:tcPr>
          <w:p>
            <w:pPr>
              <w:keepNext w:val="0"/>
              <w:keepLines w:val="0"/>
              <w:pageBreakBefore w:val="0"/>
              <w:widowControl w:val="0"/>
              <w:shd w:val="clear"/>
              <w:kinsoku/>
              <w:topLinePunct w:val="0"/>
              <w:autoSpaceDN/>
              <w:bidi w:val="0"/>
              <w:adjustRightInd/>
              <w:ind w:left="0" w:leftChars="0" w:firstLine="0" w:firstLineChars="0"/>
              <w:jc w:val="center"/>
              <w:textAlignment w:val="auto"/>
              <w:rPr>
                <w:rFonts w:hint="default" w:ascii="Times New Roman" w:hAnsi="Times New Roman" w:eastAsia="仿宋_GB2312" w:cs="Times New Roman"/>
                <w:color w:val="auto"/>
                <w:spacing w:val="0"/>
                <w:kern w:val="2"/>
                <w:sz w:val="30"/>
                <w:szCs w:val="30"/>
                <w:highlight w:val="none"/>
                <w:vertAlign w:val="baseline"/>
                <w:lang w:val="en-US" w:eastAsia="zh-CN" w:bidi="ar-SA"/>
              </w:rPr>
            </w:pPr>
            <w:r>
              <w:rPr>
                <w:rFonts w:hint="default" w:ascii="Times New Roman" w:hAnsi="Times New Roman" w:eastAsia="仿宋_GB2312" w:cs="Times New Roman"/>
                <w:color w:val="auto"/>
                <w:spacing w:val="0"/>
                <w:kern w:val="2"/>
                <w:sz w:val="30"/>
                <w:szCs w:val="30"/>
                <w:highlight w:val="none"/>
                <w:vertAlign w:val="baseline"/>
                <w:lang w:val="en-US" w:eastAsia="zh-CN" w:bidi="ar-SA"/>
              </w:rPr>
              <w:t>登</w:t>
            </w:r>
          </w:p>
          <w:p>
            <w:pPr>
              <w:keepNext w:val="0"/>
              <w:keepLines w:val="0"/>
              <w:pageBreakBefore w:val="0"/>
              <w:widowControl w:val="0"/>
              <w:shd w:val="clear"/>
              <w:kinsoku/>
              <w:topLinePunct w:val="0"/>
              <w:autoSpaceDN/>
              <w:bidi w:val="0"/>
              <w:adjustRightInd/>
              <w:ind w:left="0" w:leftChars="0" w:firstLine="0" w:firstLineChars="0"/>
              <w:jc w:val="center"/>
              <w:textAlignment w:val="auto"/>
              <w:rPr>
                <w:rFonts w:hint="default" w:ascii="Times New Roman" w:hAnsi="Times New Roman" w:eastAsia="仿宋_GB2312" w:cs="Times New Roman"/>
                <w:color w:val="auto"/>
                <w:spacing w:val="0"/>
                <w:kern w:val="2"/>
                <w:sz w:val="30"/>
                <w:szCs w:val="30"/>
                <w:highlight w:val="none"/>
                <w:vertAlign w:val="baseline"/>
                <w:lang w:val="en-US" w:eastAsia="zh-CN" w:bidi="ar-SA"/>
              </w:rPr>
            </w:pPr>
            <w:r>
              <w:rPr>
                <w:rFonts w:hint="default" w:ascii="Times New Roman" w:hAnsi="Times New Roman" w:eastAsia="仿宋_GB2312" w:cs="Times New Roman"/>
                <w:color w:val="auto"/>
                <w:spacing w:val="0"/>
                <w:kern w:val="2"/>
                <w:sz w:val="30"/>
                <w:szCs w:val="30"/>
                <w:highlight w:val="none"/>
                <w:vertAlign w:val="baseline"/>
                <w:lang w:val="en-US" w:eastAsia="zh-CN" w:bidi="ar-SA"/>
              </w:rPr>
              <w:t>记</w:t>
            </w:r>
          </w:p>
          <w:p>
            <w:pPr>
              <w:keepNext w:val="0"/>
              <w:keepLines w:val="0"/>
              <w:pageBreakBefore w:val="0"/>
              <w:widowControl w:val="0"/>
              <w:shd w:val="clear"/>
              <w:kinsoku/>
              <w:topLinePunct w:val="0"/>
              <w:autoSpaceDN/>
              <w:bidi w:val="0"/>
              <w:adjustRightInd/>
              <w:ind w:left="0" w:leftChars="0" w:firstLine="0" w:firstLineChars="0"/>
              <w:jc w:val="center"/>
              <w:textAlignment w:val="auto"/>
              <w:rPr>
                <w:rFonts w:hint="default" w:ascii="Times New Roman" w:hAnsi="Times New Roman" w:eastAsia="仿宋_GB2312" w:cs="Times New Roman"/>
                <w:color w:val="auto"/>
                <w:spacing w:val="0"/>
                <w:kern w:val="2"/>
                <w:sz w:val="30"/>
                <w:szCs w:val="30"/>
                <w:highlight w:val="none"/>
                <w:vertAlign w:val="baseline"/>
                <w:lang w:val="en-US" w:eastAsia="zh-CN" w:bidi="ar-SA"/>
              </w:rPr>
            </w:pPr>
            <w:r>
              <w:rPr>
                <w:rFonts w:hint="default" w:ascii="Times New Roman" w:hAnsi="Times New Roman" w:eastAsia="仿宋_GB2312" w:cs="Times New Roman"/>
                <w:color w:val="auto"/>
                <w:spacing w:val="0"/>
                <w:kern w:val="2"/>
                <w:sz w:val="30"/>
                <w:szCs w:val="30"/>
                <w:highlight w:val="none"/>
                <w:vertAlign w:val="baseline"/>
                <w:lang w:val="en-US" w:eastAsia="zh-CN" w:bidi="ar-SA"/>
              </w:rPr>
              <w:t>事</w:t>
            </w:r>
          </w:p>
          <w:p>
            <w:pPr>
              <w:keepNext w:val="0"/>
              <w:keepLines w:val="0"/>
              <w:pageBreakBefore w:val="0"/>
              <w:widowControl w:val="0"/>
              <w:shd w:val="clear"/>
              <w:kinsoku/>
              <w:topLinePunct w:val="0"/>
              <w:autoSpaceDN/>
              <w:bidi w:val="0"/>
              <w:adjustRightInd/>
              <w:ind w:left="0" w:leftChars="0" w:firstLine="0" w:firstLineChars="0"/>
              <w:jc w:val="center"/>
              <w:textAlignment w:val="auto"/>
              <w:rPr>
                <w:rFonts w:hint="default" w:ascii="Times New Roman" w:hAnsi="Times New Roman" w:eastAsia="仿宋_GB2312" w:cs="Times New Roman"/>
                <w:color w:val="auto"/>
                <w:spacing w:val="0"/>
                <w:sz w:val="30"/>
                <w:szCs w:val="30"/>
                <w:highlight w:val="none"/>
                <w:vertAlign w:val="baseline"/>
                <w:lang w:val="en-US" w:eastAsia="zh-CN"/>
              </w:rPr>
            </w:pPr>
            <w:r>
              <w:rPr>
                <w:rFonts w:hint="default" w:ascii="Times New Roman" w:hAnsi="Times New Roman" w:eastAsia="仿宋_GB2312" w:cs="Times New Roman"/>
                <w:color w:val="auto"/>
                <w:spacing w:val="0"/>
                <w:kern w:val="2"/>
                <w:sz w:val="30"/>
                <w:szCs w:val="30"/>
                <w:highlight w:val="none"/>
                <w:vertAlign w:val="baseline"/>
                <w:lang w:val="en-US" w:eastAsia="zh-CN" w:bidi="ar-SA"/>
              </w:rPr>
              <w:t>项</w:t>
            </w:r>
          </w:p>
        </w:tc>
        <w:tc>
          <w:tcPr>
            <w:tcW w:w="1772" w:type="dxa"/>
            <w:vAlign w:val="center"/>
          </w:tcPr>
          <w:p>
            <w:pPr>
              <w:keepNext w:val="0"/>
              <w:keepLines w:val="0"/>
              <w:pageBreakBefore w:val="0"/>
              <w:widowControl w:val="0"/>
              <w:shd w:val="clear"/>
              <w:kinsoku/>
              <w:topLinePunct w:val="0"/>
              <w:autoSpaceDN/>
              <w:bidi w:val="0"/>
              <w:adjustRightInd/>
              <w:ind w:left="0" w:leftChars="0" w:firstLine="0" w:firstLineChars="0"/>
              <w:jc w:val="center"/>
              <w:textAlignment w:val="auto"/>
              <w:rPr>
                <w:rFonts w:hint="default" w:ascii="Times New Roman" w:hAnsi="Times New Roman" w:eastAsia="仿宋_GB2312" w:cs="Times New Roman"/>
                <w:color w:val="auto"/>
                <w:spacing w:val="0"/>
                <w:sz w:val="30"/>
                <w:szCs w:val="30"/>
                <w:highlight w:val="none"/>
                <w:vertAlign w:val="baseline"/>
                <w:lang w:val="en-US" w:eastAsia="zh-CN"/>
              </w:rPr>
            </w:pPr>
            <w:r>
              <w:rPr>
                <w:rFonts w:hint="default" w:ascii="Times New Roman" w:hAnsi="Times New Roman" w:eastAsia="仿宋_GB2312" w:cs="Times New Roman"/>
                <w:color w:val="auto"/>
                <w:spacing w:val="0"/>
                <w:sz w:val="30"/>
                <w:szCs w:val="30"/>
                <w:highlight w:val="none"/>
                <w:vertAlign w:val="baseline"/>
                <w:lang w:val="en-US" w:eastAsia="zh-CN"/>
              </w:rPr>
              <w:t>经营地点</w:t>
            </w:r>
          </w:p>
        </w:tc>
        <w:tc>
          <w:tcPr>
            <w:tcW w:w="6684" w:type="dxa"/>
            <w:gridSpan w:val="4"/>
            <w:vAlign w:val="center"/>
          </w:tcPr>
          <w:p>
            <w:pPr>
              <w:keepNext w:val="0"/>
              <w:keepLines w:val="0"/>
              <w:pageBreakBefore w:val="0"/>
              <w:widowControl w:val="0"/>
              <w:shd w:val="clear"/>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color w:val="auto"/>
                <w:spacing w:val="0"/>
                <w:sz w:val="30"/>
                <w:szCs w:val="30"/>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790" w:type="dxa"/>
            <w:vMerge w:val="continue"/>
            <w:vAlign w:val="center"/>
          </w:tcPr>
          <w:p>
            <w:pPr>
              <w:keepNext w:val="0"/>
              <w:keepLines w:val="0"/>
              <w:pageBreakBefore w:val="0"/>
              <w:widowControl w:val="0"/>
              <w:shd w:val="clear"/>
              <w:kinsoku/>
              <w:topLinePunct w:val="0"/>
              <w:autoSpaceDN/>
              <w:bidi w:val="0"/>
              <w:adjustRightInd/>
              <w:jc w:val="center"/>
              <w:textAlignment w:val="auto"/>
              <w:rPr>
                <w:rFonts w:hint="default" w:ascii="Times New Roman" w:hAnsi="Times New Roman" w:eastAsia="仿宋_GB2312" w:cs="Times New Roman"/>
                <w:color w:val="auto"/>
                <w:spacing w:val="0"/>
                <w:sz w:val="30"/>
                <w:szCs w:val="30"/>
                <w:highlight w:val="none"/>
                <w:vertAlign w:val="baseline"/>
                <w:lang w:val="en-US" w:eastAsia="zh-CN"/>
              </w:rPr>
            </w:pPr>
          </w:p>
        </w:tc>
        <w:tc>
          <w:tcPr>
            <w:tcW w:w="1772" w:type="dxa"/>
            <w:vAlign w:val="center"/>
          </w:tcPr>
          <w:p>
            <w:pPr>
              <w:keepNext w:val="0"/>
              <w:keepLines w:val="0"/>
              <w:pageBreakBefore w:val="0"/>
              <w:widowControl w:val="0"/>
              <w:shd w:val="clear"/>
              <w:kinsoku/>
              <w:topLinePunct w:val="0"/>
              <w:autoSpaceDN/>
              <w:bidi w:val="0"/>
              <w:adjustRightInd/>
              <w:ind w:left="0" w:leftChars="0" w:firstLine="0" w:firstLineChars="0"/>
              <w:jc w:val="center"/>
              <w:textAlignment w:val="auto"/>
              <w:rPr>
                <w:rFonts w:hint="default" w:ascii="Times New Roman" w:hAnsi="Times New Roman" w:eastAsia="仿宋_GB2312" w:cs="Times New Roman"/>
                <w:color w:val="auto"/>
                <w:spacing w:val="0"/>
                <w:sz w:val="30"/>
                <w:szCs w:val="30"/>
                <w:highlight w:val="none"/>
                <w:vertAlign w:val="baseline"/>
                <w:lang w:val="en-US" w:eastAsia="zh-CN"/>
              </w:rPr>
            </w:pPr>
            <w:r>
              <w:rPr>
                <w:rFonts w:hint="default" w:ascii="Times New Roman" w:hAnsi="Times New Roman" w:eastAsia="仿宋_GB2312" w:cs="Times New Roman"/>
                <w:color w:val="auto"/>
                <w:spacing w:val="0"/>
                <w:sz w:val="30"/>
                <w:szCs w:val="30"/>
                <w:highlight w:val="none"/>
                <w:vertAlign w:val="baseline"/>
                <w:lang w:val="en-US" w:eastAsia="zh-CN"/>
              </w:rPr>
              <w:t>经营时段</w:t>
            </w:r>
          </w:p>
        </w:tc>
        <w:tc>
          <w:tcPr>
            <w:tcW w:w="6684" w:type="dxa"/>
            <w:gridSpan w:val="4"/>
            <w:vAlign w:val="center"/>
          </w:tcPr>
          <w:p>
            <w:pPr>
              <w:keepNext w:val="0"/>
              <w:keepLines w:val="0"/>
              <w:pageBreakBefore w:val="0"/>
              <w:widowControl w:val="0"/>
              <w:shd w:val="clear"/>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color w:val="auto"/>
                <w:spacing w:val="0"/>
                <w:sz w:val="30"/>
                <w:szCs w:val="30"/>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790" w:type="dxa"/>
            <w:vMerge w:val="continue"/>
            <w:vAlign w:val="center"/>
          </w:tcPr>
          <w:p>
            <w:pPr>
              <w:keepNext w:val="0"/>
              <w:keepLines w:val="0"/>
              <w:pageBreakBefore w:val="0"/>
              <w:widowControl w:val="0"/>
              <w:shd w:val="clear"/>
              <w:kinsoku/>
              <w:topLinePunct w:val="0"/>
              <w:autoSpaceDN/>
              <w:bidi w:val="0"/>
              <w:adjustRightInd/>
              <w:jc w:val="center"/>
              <w:textAlignment w:val="auto"/>
              <w:rPr>
                <w:rFonts w:hint="default" w:ascii="Times New Roman" w:hAnsi="Times New Roman" w:eastAsia="仿宋_GB2312" w:cs="Times New Roman"/>
                <w:color w:val="auto"/>
                <w:spacing w:val="0"/>
                <w:sz w:val="30"/>
                <w:szCs w:val="30"/>
                <w:highlight w:val="none"/>
                <w:vertAlign w:val="baseline"/>
                <w:lang w:val="en-US" w:eastAsia="zh-CN"/>
              </w:rPr>
            </w:pPr>
          </w:p>
        </w:tc>
        <w:tc>
          <w:tcPr>
            <w:tcW w:w="1772" w:type="dxa"/>
            <w:vAlign w:val="center"/>
          </w:tcPr>
          <w:p>
            <w:pPr>
              <w:keepNext w:val="0"/>
              <w:keepLines w:val="0"/>
              <w:pageBreakBefore w:val="0"/>
              <w:widowControl w:val="0"/>
              <w:shd w:val="clear"/>
              <w:kinsoku/>
              <w:topLinePunct w:val="0"/>
              <w:autoSpaceDN/>
              <w:bidi w:val="0"/>
              <w:adjustRightInd/>
              <w:ind w:left="0" w:leftChars="0" w:firstLine="0" w:firstLineChars="0"/>
              <w:jc w:val="center"/>
              <w:textAlignment w:val="auto"/>
              <w:rPr>
                <w:rFonts w:hint="default" w:ascii="Times New Roman" w:hAnsi="Times New Roman" w:eastAsia="仿宋_GB2312" w:cs="Times New Roman"/>
                <w:color w:val="auto"/>
                <w:spacing w:val="0"/>
                <w:sz w:val="30"/>
                <w:szCs w:val="30"/>
                <w:highlight w:val="none"/>
                <w:vertAlign w:val="baseline"/>
                <w:lang w:val="en-US" w:eastAsia="zh-CN"/>
              </w:rPr>
            </w:pPr>
            <w:r>
              <w:rPr>
                <w:rFonts w:hint="default" w:ascii="Times New Roman" w:hAnsi="Times New Roman" w:eastAsia="仿宋_GB2312" w:cs="Times New Roman"/>
                <w:color w:val="auto"/>
                <w:spacing w:val="0"/>
                <w:sz w:val="30"/>
                <w:szCs w:val="30"/>
                <w:highlight w:val="none"/>
                <w:vertAlign w:val="baseline"/>
                <w:lang w:val="en-US" w:eastAsia="zh-CN"/>
              </w:rPr>
              <w:t>经营从业</w:t>
            </w:r>
          </w:p>
          <w:p>
            <w:pPr>
              <w:keepNext w:val="0"/>
              <w:keepLines w:val="0"/>
              <w:pageBreakBefore w:val="0"/>
              <w:widowControl w:val="0"/>
              <w:shd w:val="clear"/>
              <w:kinsoku/>
              <w:topLinePunct w:val="0"/>
              <w:autoSpaceDN/>
              <w:bidi w:val="0"/>
              <w:adjustRightInd/>
              <w:ind w:left="0" w:leftChars="0" w:firstLine="0" w:firstLineChars="0"/>
              <w:jc w:val="center"/>
              <w:textAlignment w:val="auto"/>
              <w:rPr>
                <w:rFonts w:hint="default" w:ascii="Times New Roman" w:hAnsi="Times New Roman" w:eastAsia="仿宋_GB2312" w:cs="Times New Roman"/>
                <w:color w:val="auto"/>
                <w:spacing w:val="0"/>
                <w:sz w:val="30"/>
                <w:szCs w:val="30"/>
                <w:highlight w:val="none"/>
                <w:vertAlign w:val="baseline"/>
                <w:lang w:val="en-US" w:eastAsia="zh-CN"/>
              </w:rPr>
            </w:pPr>
            <w:r>
              <w:rPr>
                <w:rFonts w:hint="default" w:ascii="Times New Roman" w:hAnsi="Times New Roman" w:eastAsia="仿宋_GB2312" w:cs="Times New Roman"/>
                <w:color w:val="auto"/>
                <w:spacing w:val="0"/>
                <w:sz w:val="30"/>
                <w:szCs w:val="30"/>
                <w:highlight w:val="none"/>
                <w:vertAlign w:val="baseline"/>
                <w:lang w:val="en-US" w:eastAsia="zh-CN"/>
              </w:rPr>
              <w:t>人数</w:t>
            </w:r>
          </w:p>
        </w:tc>
        <w:tc>
          <w:tcPr>
            <w:tcW w:w="2948" w:type="dxa"/>
            <w:gridSpan w:val="2"/>
            <w:vAlign w:val="center"/>
          </w:tcPr>
          <w:p>
            <w:pPr>
              <w:keepNext w:val="0"/>
              <w:keepLines w:val="0"/>
              <w:pageBreakBefore w:val="0"/>
              <w:widowControl w:val="0"/>
              <w:shd w:val="clear"/>
              <w:kinsoku/>
              <w:topLinePunct w:val="0"/>
              <w:autoSpaceDN/>
              <w:bidi w:val="0"/>
              <w:adjustRightInd/>
              <w:ind w:left="0" w:leftChars="0" w:firstLine="0" w:firstLineChars="0"/>
              <w:jc w:val="center"/>
              <w:textAlignment w:val="auto"/>
              <w:rPr>
                <w:rFonts w:hint="default" w:ascii="Times New Roman" w:hAnsi="Times New Roman" w:eastAsia="仿宋_GB2312" w:cs="Times New Roman"/>
                <w:color w:val="auto"/>
                <w:spacing w:val="0"/>
                <w:sz w:val="30"/>
                <w:szCs w:val="30"/>
                <w:highlight w:val="none"/>
                <w:vertAlign w:val="baseline"/>
                <w:lang w:val="en-US" w:eastAsia="zh-CN"/>
              </w:rPr>
            </w:pPr>
            <w:r>
              <w:rPr>
                <w:rFonts w:hint="default" w:ascii="Times New Roman" w:hAnsi="Times New Roman" w:eastAsia="仿宋_GB2312" w:cs="Times New Roman"/>
                <w:color w:val="auto"/>
                <w:spacing w:val="0"/>
                <w:sz w:val="30"/>
                <w:szCs w:val="30"/>
                <w:highlight w:val="none"/>
                <w:vertAlign w:val="baseline"/>
                <w:lang w:val="en-US" w:eastAsia="zh-CN"/>
              </w:rPr>
              <w:t>人员总数      人</w:t>
            </w:r>
          </w:p>
        </w:tc>
        <w:tc>
          <w:tcPr>
            <w:tcW w:w="3736" w:type="dxa"/>
            <w:gridSpan w:val="2"/>
            <w:vAlign w:val="center"/>
          </w:tcPr>
          <w:p>
            <w:pPr>
              <w:keepNext w:val="0"/>
              <w:keepLines w:val="0"/>
              <w:pageBreakBefore w:val="0"/>
              <w:widowControl w:val="0"/>
              <w:shd w:val="clear"/>
              <w:kinsoku/>
              <w:topLinePunct w:val="0"/>
              <w:autoSpaceDN/>
              <w:bidi w:val="0"/>
              <w:adjustRightInd/>
              <w:ind w:left="0" w:leftChars="0" w:firstLine="0" w:firstLineChars="0"/>
              <w:jc w:val="center"/>
              <w:textAlignment w:val="auto"/>
              <w:rPr>
                <w:rFonts w:hint="default" w:ascii="Times New Roman" w:hAnsi="Times New Roman" w:eastAsia="仿宋_GB2312" w:cs="Times New Roman"/>
                <w:color w:val="auto"/>
                <w:spacing w:val="0"/>
                <w:sz w:val="30"/>
                <w:szCs w:val="30"/>
                <w:highlight w:val="none"/>
                <w:vertAlign w:val="baseline"/>
                <w:lang w:val="en-US" w:eastAsia="zh-CN"/>
              </w:rPr>
            </w:pPr>
            <w:r>
              <w:rPr>
                <w:rFonts w:hint="default" w:ascii="Times New Roman" w:hAnsi="Times New Roman" w:eastAsia="仿宋_GB2312" w:cs="Times New Roman"/>
                <w:color w:val="auto"/>
                <w:spacing w:val="0"/>
                <w:sz w:val="30"/>
                <w:szCs w:val="30"/>
                <w:highlight w:val="none"/>
                <w:vertAlign w:val="baseline"/>
                <w:lang w:val="en-US" w:eastAsia="zh-CN"/>
              </w:rPr>
              <w:t>体检人员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jc w:val="center"/>
        </w:trPr>
        <w:tc>
          <w:tcPr>
            <w:tcW w:w="2562" w:type="dxa"/>
            <w:gridSpan w:val="2"/>
            <w:vAlign w:val="center"/>
          </w:tcPr>
          <w:p>
            <w:pPr>
              <w:keepNext w:val="0"/>
              <w:keepLines w:val="0"/>
              <w:pageBreakBefore w:val="0"/>
              <w:widowControl w:val="0"/>
              <w:shd w:val="clear"/>
              <w:kinsoku/>
              <w:topLinePunct w:val="0"/>
              <w:autoSpaceDN/>
              <w:bidi w:val="0"/>
              <w:adjustRightInd/>
              <w:ind w:left="0" w:leftChars="0" w:firstLine="0" w:firstLineChars="0"/>
              <w:jc w:val="center"/>
              <w:textAlignment w:val="auto"/>
              <w:rPr>
                <w:rFonts w:hint="default" w:ascii="Times New Roman" w:hAnsi="Times New Roman" w:eastAsia="仿宋_GB2312" w:cs="Times New Roman"/>
                <w:color w:val="auto"/>
                <w:spacing w:val="0"/>
                <w:sz w:val="30"/>
                <w:szCs w:val="30"/>
                <w:highlight w:val="none"/>
                <w:vertAlign w:val="baseline"/>
                <w:lang w:val="en-US" w:eastAsia="zh-CN"/>
              </w:rPr>
            </w:pPr>
            <w:r>
              <w:rPr>
                <w:rFonts w:hint="default" w:ascii="Times New Roman" w:hAnsi="Times New Roman" w:eastAsia="仿宋_GB2312" w:cs="Times New Roman"/>
                <w:color w:val="auto"/>
                <w:spacing w:val="0"/>
                <w:sz w:val="30"/>
                <w:szCs w:val="30"/>
                <w:highlight w:val="none"/>
                <w:vertAlign w:val="baseline"/>
                <w:lang w:val="en-US" w:eastAsia="zh-CN"/>
              </w:rPr>
              <w:t>提交材料</w:t>
            </w:r>
          </w:p>
        </w:tc>
        <w:tc>
          <w:tcPr>
            <w:tcW w:w="6684" w:type="dxa"/>
            <w:gridSpan w:val="4"/>
            <w:vAlign w:val="center"/>
          </w:tcPr>
          <w:p>
            <w:pPr>
              <w:keepNext w:val="0"/>
              <w:keepLines w:val="0"/>
              <w:pageBreakBefore w:val="0"/>
              <w:widowControl w:val="0"/>
              <w:shd w:val="clear"/>
              <w:kinsoku/>
              <w:topLinePunct w:val="0"/>
              <w:autoSpaceDN/>
              <w:bidi w:val="0"/>
              <w:adjustRightInd/>
              <w:ind w:left="0" w:leftChars="0" w:firstLine="0" w:firstLineChars="0"/>
              <w:jc w:val="both"/>
              <w:textAlignment w:val="auto"/>
              <w:rPr>
                <w:rFonts w:hint="default" w:ascii="Times New Roman" w:hAnsi="Times New Roman" w:eastAsia="仿宋_GB2312" w:cs="Times New Roman"/>
                <w:color w:val="auto"/>
                <w:spacing w:val="0"/>
                <w:sz w:val="30"/>
                <w:szCs w:val="30"/>
                <w:highlight w:val="none"/>
                <w:vertAlign w:val="baseline"/>
                <w:lang w:val="en-US" w:eastAsia="zh-CN"/>
              </w:rPr>
            </w:pPr>
            <w:r>
              <w:rPr>
                <w:rFonts w:hint="default" w:ascii="Times New Roman" w:hAnsi="Times New Roman" w:eastAsia="仿宋_GB2312" w:cs="Times New Roman"/>
                <w:color w:val="auto"/>
                <w:spacing w:val="0"/>
                <w:sz w:val="30"/>
                <w:szCs w:val="30"/>
                <w:highlight w:val="none"/>
                <w:vertAlign w:val="baseline"/>
                <w:lang w:val="en-US" w:eastAsia="zh-CN"/>
              </w:rPr>
              <w:t>□经营者（负责人）有效身份证明（复印件）</w:t>
            </w:r>
          </w:p>
          <w:p>
            <w:pPr>
              <w:keepNext w:val="0"/>
              <w:keepLines w:val="0"/>
              <w:pageBreakBefore w:val="0"/>
              <w:widowControl w:val="0"/>
              <w:shd w:val="clear"/>
              <w:kinsoku/>
              <w:topLinePunct w:val="0"/>
              <w:autoSpaceDN/>
              <w:bidi w:val="0"/>
              <w:adjustRightInd/>
              <w:ind w:left="0" w:leftChars="0" w:firstLine="0" w:firstLineChars="0"/>
              <w:jc w:val="both"/>
              <w:textAlignment w:val="auto"/>
              <w:rPr>
                <w:rFonts w:hint="default" w:ascii="Times New Roman" w:hAnsi="Times New Roman" w:eastAsia="仿宋_GB2312" w:cs="Times New Roman"/>
                <w:color w:val="auto"/>
                <w:spacing w:val="0"/>
                <w:sz w:val="30"/>
                <w:szCs w:val="30"/>
                <w:highlight w:val="none"/>
                <w:vertAlign w:val="baseline"/>
                <w:lang w:val="en-US" w:eastAsia="zh-CN"/>
              </w:rPr>
            </w:pPr>
            <w:r>
              <w:rPr>
                <w:rFonts w:hint="default" w:ascii="Times New Roman" w:hAnsi="Times New Roman" w:eastAsia="仿宋_GB2312" w:cs="Times New Roman"/>
                <w:color w:val="auto"/>
                <w:spacing w:val="0"/>
                <w:sz w:val="30"/>
                <w:szCs w:val="30"/>
                <w:highlight w:val="none"/>
                <w:vertAlign w:val="baseline"/>
                <w:lang w:val="en-US" w:eastAsia="zh-CN"/>
              </w:rPr>
              <w:t>□经营从业人员有效的健康证明（复印件）</w:t>
            </w:r>
          </w:p>
          <w:p>
            <w:pPr>
              <w:keepNext w:val="0"/>
              <w:keepLines w:val="0"/>
              <w:pageBreakBefore w:val="0"/>
              <w:widowControl w:val="0"/>
              <w:shd w:val="clear"/>
              <w:kinsoku/>
              <w:topLinePunct w:val="0"/>
              <w:autoSpaceDN/>
              <w:bidi w:val="0"/>
              <w:adjustRightInd/>
              <w:ind w:left="0" w:leftChars="0" w:firstLine="0" w:firstLineChars="0"/>
              <w:jc w:val="both"/>
              <w:textAlignment w:val="auto"/>
              <w:rPr>
                <w:rFonts w:hint="default" w:ascii="Times New Roman" w:hAnsi="Times New Roman" w:eastAsia="仿宋_GB2312" w:cs="Times New Roman"/>
                <w:color w:val="auto"/>
                <w:spacing w:val="0"/>
                <w:sz w:val="30"/>
                <w:szCs w:val="30"/>
                <w:highlight w:val="none"/>
                <w:vertAlign w:val="baseline"/>
                <w:lang w:val="en-US" w:eastAsia="zh-CN"/>
              </w:rPr>
            </w:pPr>
            <w:r>
              <w:rPr>
                <w:rFonts w:hint="default" w:ascii="Times New Roman" w:hAnsi="Times New Roman" w:eastAsia="仿宋_GB2312" w:cs="Times New Roman"/>
                <w:color w:val="auto"/>
                <w:spacing w:val="0"/>
                <w:sz w:val="30"/>
                <w:szCs w:val="30"/>
                <w:highlight w:val="none"/>
                <w:vertAlign w:val="baseline"/>
                <w:lang w:val="en-US" w:eastAsia="zh-CN"/>
              </w:rPr>
              <w:t>□食品经营设施清单</w:t>
            </w:r>
          </w:p>
          <w:p>
            <w:pPr>
              <w:keepNext w:val="0"/>
              <w:keepLines w:val="0"/>
              <w:pageBreakBefore w:val="0"/>
              <w:widowControl w:val="0"/>
              <w:shd w:val="clear"/>
              <w:kinsoku/>
              <w:topLinePunct w:val="0"/>
              <w:autoSpaceDN/>
              <w:bidi w:val="0"/>
              <w:adjustRightInd/>
              <w:ind w:left="0" w:leftChars="0" w:firstLine="0" w:firstLineChars="0"/>
              <w:jc w:val="both"/>
              <w:textAlignment w:val="auto"/>
              <w:rPr>
                <w:rFonts w:hint="default" w:ascii="Times New Roman" w:hAnsi="Times New Roman" w:eastAsia="仿宋_GB2312" w:cs="Times New Roman"/>
                <w:color w:val="auto"/>
                <w:spacing w:val="0"/>
                <w:sz w:val="30"/>
                <w:szCs w:val="30"/>
                <w:highlight w:val="none"/>
                <w:vertAlign w:val="baseline"/>
                <w:lang w:val="en-US" w:eastAsia="zh-CN"/>
              </w:rPr>
            </w:pPr>
            <w:r>
              <w:rPr>
                <w:rFonts w:hint="default" w:ascii="Times New Roman" w:hAnsi="Times New Roman" w:eastAsia="仿宋_GB2312" w:cs="Times New Roman"/>
                <w:color w:val="auto"/>
                <w:spacing w:val="0"/>
                <w:sz w:val="30"/>
                <w:szCs w:val="30"/>
                <w:highlight w:val="none"/>
                <w:vertAlign w:val="baseline"/>
                <w:lang w:val="en-US" w:eastAsia="zh-CN"/>
              </w:rPr>
              <w:t>□房屋（摊位）租赁合同</w:t>
            </w:r>
          </w:p>
          <w:p>
            <w:pPr>
              <w:keepNext w:val="0"/>
              <w:keepLines w:val="0"/>
              <w:pageBreakBefore w:val="0"/>
              <w:widowControl w:val="0"/>
              <w:shd w:val="clear"/>
              <w:kinsoku/>
              <w:topLinePunct w:val="0"/>
              <w:autoSpaceDN/>
              <w:bidi w:val="0"/>
              <w:adjustRightInd/>
              <w:ind w:left="0" w:leftChars="0" w:firstLine="0" w:firstLineChars="0"/>
              <w:jc w:val="both"/>
              <w:textAlignment w:val="auto"/>
              <w:rPr>
                <w:rFonts w:hint="default" w:ascii="Times New Roman" w:hAnsi="Times New Roman" w:eastAsia="仿宋_GB2312" w:cs="Times New Roman"/>
                <w:color w:val="auto"/>
                <w:spacing w:val="0"/>
                <w:sz w:val="30"/>
                <w:szCs w:val="30"/>
                <w:highlight w:val="none"/>
                <w:vertAlign w:val="baseline"/>
                <w:lang w:val="en-US" w:eastAsia="zh-CN"/>
              </w:rPr>
            </w:pPr>
            <w:r>
              <w:rPr>
                <w:rFonts w:hint="default" w:ascii="Times New Roman" w:hAnsi="Times New Roman" w:eastAsia="仿宋_GB2312" w:cs="Times New Roman"/>
                <w:color w:val="auto"/>
                <w:spacing w:val="0"/>
                <w:sz w:val="30"/>
                <w:szCs w:val="30"/>
                <w:highlight w:val="none"/>
                <w:vertAlign w:val="baseline"/>
                <w:lang w:val="en-US" w:eastAsia="zh-CN"/>
              </w:rPr>
              <w:t>□其他（               ）</w:t>
            </w:r>
          </w:p>
        </w:tc>
      </w:tr>
    </w:tbl>
    <w:p>
      <w:pPr>
        <w:keepNext w:val="0"/>
        <w:keepLines w:val="0"/>
        <w:pageBreakBefore w:val="0"/>
        <w:widowControl w:val="0"/>
        <w:shd w:val="clear"/>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color w:val="auto"/>
          <w:spacing w:val="0"/>
          <w:sz w:val="24"/>
          <w:szCs w:val="32"/>
          <w:highlight w:val="none"/>
          <w:lang w:val="en-US" w:eastAsia="zh-CN"/>
        </w:rPr>
      </w:pPr>
    </w:p>
    <w:p>
      <w:pPr>
        <w:keepNext w:val="0"/>
        <w:keepLines w:val="0"/>
        <w:pageBreakBefore w:val="0"/>
        <w:widowControl w:val="0"/>
        <w:shd w:val="clear"/>
        <w:kinsoku/>
        <w:topLinePunct w:val="0"/>
        <w:autoSpaceDN/>
        <w:bidi w:val="0"/>
        <w:adjustRightInd/>
        <w:jc w:val="both"/>
        <w:textAlignment w:val="auto"/>
        <w:rPr>
          <w:rFonts w:hint="eastAsia" w:ascii="仿宋_GB2312" w:hAnsi="仿宋_GB2312" w:eastAsia="仿宋_GB2312" w:cs="仿宋_GB2312"/>
          <w:color w:val="auto"/>
          <w:spacing w:val="0"/>
          <w:sz w:val="24"/>
          <w:szCs w:val="32"/>
          <w:highlight w:val="none"/>
          <w:u w:val="single"/>
          <w:lang w:val="en-US" w:eastAsia="zh-CN"/>
        </w:rPr>
      </w:pPr>
    </w:p>
    <w:p>
      <w:pPr>
        <w:keepNext w:val="0"/>
        <w:keepLines w:val="0"/>
        <w:pageBreakBefore w:val="0"/>
        <w:widowControl w:val="0"/>
        <w:shd w:val="clear"/>
        <w:kinsoku/>
        <w:topLinePunct w:val="0"/>
        <w:autoSpaceDN/>
        <w:bidi w:val="0"/>
        <w:adjustRightInd/>
        <w:jc w:val="both"/>
        <w:textAlignment w:val="auto"/>
        <w:rPr>
          <w:rFonts w:hint="eastAsia" w:ascii="仿宋_GB2312" w:hAnsi="仿宋_GB2312" w:eastAsia="仿宋_GB2312" w:cs="仿宋_GB2312"/>
          <w:color w:val="auto"/>
          <w:spacing w:val="0"/>
          <w:sz w:val="28"/>
          <w:szCs w:val="36"/>
          <w:highlight w:val="none"/>
          <w:lang w:val="en-US" w:eastAsia="zh-CN"/>
        </w:rPr>
      </w:pPr>
      <w:r>
        <w:rPr>
          <w:rFonts w:hint="eastAsia" w:ascii="仿宋_GB2312" w:hAnsi="仿宋_GB2312" w:eastAsia="仿宋_GB2312" w:cs="仿宋_GB2312"/>
          <w:color w:val="auto"/>
          <w:spacing w:val="0"/>
          <w:sz w:val="28"/>
          <w:szCs w:val="36"/>
          <w:highlight w:val="none"/>
          <w:lang w:val="en-US" w:eastAsia="zh-CN"/>
        </w:rPr>
        <w:t>经营者（签名）：                  审 核 人：</w:t>
      </w:r>
    </w:p>
    <w:p>
      <w:pPr>
        <w:keepNext w:val="0"/>
        <w:keepLines w:val="0"/>
        <w:pageBreakBefore w:val="0"/>
        <w:widowControl w:val="0"/>
        <w:shd w:val="clear"/>
        <w:kinsoku/>
        <w:topLinePunct w:val="0"/>
        <w:autoSpaceDN/>
        <w:bidi w:val="0"/>
        <w:adjustRightInd/>
        <w:jc w:val="both"/>
        <w:textAlignment w:val="auto"/>
        <w:rPr>
          <w:rFonts w:hint="eastAsia" w:ascii="仿宋_GB2312" w:hAnsi="仿宋_GB2312" w:eastAsia="仿宋_GB2312" w:cs="仿宋_GB2312"/>
          <w:color w:val="auto"/>
          <w:spacing w:val="0"/>
          <w:sz w:val="28"/>
          <w:szCs w:val="36"/>
          <w:highlight w:val="none"/>
          <w:lang w:val="en-US" w:eastAsia="zh-CN"/>
        </w:rPr>
      </w:pPr>
      <w:r>
        <w:rPr>
          <w:rFonts w:hint="eastAsia" w:ascii="仿宋_GB2312" w:hAnsi="仿宋_GB2312" w:eastAsia="仿宋_GB2312" w:cs="仿宋_GB2312"/>
          <w:color w:val="auto"/>
          <w:spacing w:val="0"/>
          <w:sz w:val="28"/>
          <w:szCs w:val="36"/>
          <w:highlight w:val="none"/>
          <w:lang w:val="en-US" w:eastAsia="zh-CN"/>
        </w:rPr>
        <w:t>填  报  日  期：                  审核日期：</w:t>
      </w:r>
    </w:p>
    <w:p>
      <w:pPr>
        <w:keepNext w:val="0"/>
        <w:keepLines w:val="0"/>
        <w:pageBreakBefore w:val="0"/>
        <w:widowControl w:val="0"/>
        <w:shd w:val="clear"/>
        <w:kinsoku/>
        <w:topLinePunct w:val="0"/>
        <w:autoSpaceDN/>
        <w:bidi w:val="0"/>
        <w:adjustRightInd/>
        <w:ind w:left="0" w:leftChars="0" w:firstLine="0" w:firstLineChars="0"/>
        <w:textAlignment w:val="auto"/>
        <w:rPr>
          <w:rFonts w:hint="eastAsia" w:ascii="仿宋_GB2312" w:hAnsi="仿宋_GB2312" w:eastAsia="仿宋_GB2312" w:cs="仿宋_GB2312"/>
          <w:color w:val="auto"/>
          <w:spacing w:val="0"/>
          <w:sz w:val="28"/>
          <w:szCs w:val="36"/>
          <w:highlight w:val="none"/>
          <w:lang w:val="en-US" w:eastAsia="zh-CN"/>
        </w:rPr>
      </w:pPr>
      <w:r>
        <w:rPr>
          <w:rFonts w:hint="eastAsia" w:ascii="仿宋_GB2312" w:hAnsi="仿宋_GB2312" w:eastAsia="仿宋_GB2312" w:cs="仿宋_GB2312"/>
          <w:color w:val="auto"/>
          <w:spacing w:val="0"/>
          <w:sz w:val="28"/>
          <w:szCs w:val="36"/>
          <w:highlight w:val="none"/>
          <w:lang w:val="en-US" w:eastAsia="zh-CN"/>
        </w:rPr>
        <w:t xml:space="preserve">                                  审核单位：（公章）</w:t>
      </w:r>
    </w:p>
    <w:p>
      <w:pPr>
        <w:keepNext w:val="0"/>
        <w:keepLines w:val="0"/>
        <w:pageBreakBefore w:val="0"/>
        <w:widowControl w:val="0"/>
        <w:kinsoku/>
        <w:topLinePunct w:val="0"/>
        <w:autoSpaceDN/>
        <w:bidi w:val="0"/>
        <w:adjustRightInd/>
        <w:textAlignment w:val="auto"/>
        <w:rPr>
          <w:rFonts w:hint="eastAsia" w:ascii="仿宋_GB2312" w:hAnsi="仿宋_GB2312" w:eastAsia="仿宋_GB2312" w:cs="仿宋_GB2312"/>
          <w:color w:val="auto"/>
          <w:spacing w:val="0"/>
          <w:sz w:val="28"/>
          <w:szCs w:val="36"/>
          <w:highlight w:val="none"/>
          <w:lang w:val="en-US" w:eastAsia="zh-CN"/>
        </w:rPr>
      </w:pPr>
      <w:r>
        <w:rPr>
          <w:rFonts w:hint="eastAsia" w:ascii="仿宋_GB2312" w:hAnsi="仿宋_GB2312" w:eastAsia="仿宋_GB2312" w:cs="仿宋_GB2312"/>
          <w:color w:val="auto"/>
          <w:spacing w:val="0"/>
          <w:sz w:val="28"/>
          <w:szCs w:val="36"/>
          <w:highlight w:val="none"/>
          <w:lang w:val="en-US" w:eastAsia="zh-CN"/>
        </w:rPr>
        <w:br w:type="page"/>
      </w:r>
    </w:p>
    <w:p>
      <w:pPr>
        <w:keepNext w:val="0"/>
        <w:keepLines w:val="0"/>
        <w:pageBreakBefore w:val="0"/>
        <w:widowControl w:val="0"/>
        <w:shd w:val="clear"/>
        <w:kinsoku/>
        <w:topLinePunct w:val="0"/>
        <w:autoSpaceDN/>
        <w:bidi w:val="0"/>
        <w:adjustRightInd/>
        <w:ind w:left="0" w:leftChars="0" w:firstLine="0" w:firstLineChars="0"/>
        <w:textAlignment w:val="auto"/>
        <w:rPr>
          <w:rFonts w:hint="default" w:ascii="Times New Roman" w:hAnsi="Times New Roman" w:eastAsia="黑体" w:cs="Times New Roman"/>
          <w:color w:val="auto"/>
          <w:spacing w:val="0"/>
          <w:sz w:val="32"/>
          <w:szCs w:val="40"/>
          <w:highlight w:val="none"/>
          <w:lang w:val="en-US" w:eastAsia="zh-CN"/>
        </w:rPr>
      </w:pPr>
      <w:r>
        <w:rPr>
          <w:rFonts w:hint="default" w:ascii="Times New Roman" w:hAnsi="Times New Roman" w:eastAsia="黑体" w:cs="Times New Roman"/>
          <w:color w:val="auto"/>
          <w:spacing w:val="0"/>
          <w:sz w:val="32"/>
          <w:szCs w:val="32"/>
          <w:highlight w:val="none"/>
          <w:lang w:val="en-US" w:eastAsia="zh-CN"/>
        </w:rPr>
        <w:t>附件</w:t>
      </w:r>
      <w:r>
        <w:rPr>
          <w:rFonts w:hint="default" w:ascii="Times New Roman" w:hAnsi="Times New Roman" w:eastAsia="黑体" w:cs="Times New Roman"/>
          <w:color w:val="auto"/>
          <w:spacing w:val="0"/>
          <w:sz w:val="32"/>
          <w:szCs w:val="40"/>
          <w:highlight w:val="none"/>
          <w:lang w:val="en-US" w:eastAsia="zh-CN"/>
        </w:rPr>
        <w:t>2</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Autospacing="0" w:line="600" w:lineRule="exact"/>
        <w:ind w:left="0" w:right="0" w:firstLine="0"/>
        <w:jc w:val="center"/>
        <w:textAlignment w:val="auto"/>
        <w:outlineLvl w:val="9"/>
        <w:rPr>
          <w:rFonts w:hint="eastAsia" w:ascii="方正小标宋简体" w:hAnsi="方正小标宋简体" w:eastAsia="方正小标宋简体" w:cs="方正小标宋简体"/>
          <w:i w:val="0"/>
          <w:caps w:val="0"/>
          <w:color w:val="auto"/>
          <w:spacing w:val="0"/>
          <w:kern w:val="0"/>
          <w:sz w:val="44"/>
          <w:szCs w:val="44"/>
          <w:highlight w:val="none"/>
          <w:shd w:val="clear" w:color="auto" w:fill="FFFFFF"/>
          <w:lang w:val="en-US" w:eastAsia="zh-CN" w:bidi="ar"/>
        </w:rPr>
      </w:pPr>
      <w:r>
        <w:rPr>
          <w:rFonts w:hint="eastAsia" w:ascii="方正小标宋简体" w:hAnsi="方正小标宋简体" w:eastAsia="方正小标宋简体" w:cs="方正小标宋简体"/>
          <w:i w:val="0"/>
          <w:caps w:val="0"/>
          <w:color w:val="auto"/>
          <w:spacing w:val="0"/>
          <w:kern w:val="0"/>
          <w:sz w:val="44"/>
          <w:szCs w:val="44"/>
          <w:highlight w:val="none"/>
          <w:shd w:val="clear" w:color="auto" w:fill="FFFFFF"/>
          <w:lang w:val="en-US" w:eastAsia="zh-CN" w:bidi="ar"/>
        </w:rPr>
        <w:t>乌达区校外托管机构核查表</w:t>
      </w:r>
    </w:p>
    <w:tbl>
      <w:tblPr>
        <w:tblStyle w:val="14"/>
        <w:tblpPr w:leftFromText="180" w:rightFromText="180" w:vertAnchor="text" w:horzAnchor="page" w:tblpXSpec="center" w:tblpY="644"/>
        <w:tblOverlap w:val="never"/>
        <w:tblW w:w="9872"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3437"/>
        <w:gridCol w:w="2306"/>
        <w:gridCol w:w="1631"/>
        <w:gridCol w:w="249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850" w:hRule="atLeast"/>
          <w:jc w:val="center"/>
        </w:trPr>
        <w:tc>
          <w:tcPr>
            <w:tcW w:w="34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auto"/>
              <w:outlineLvl w:val="9"/>
              <w:rPr>
                <w:rFonts w:hint="eastAsia" w:ascii="仿宋_GB2312" w:hAnsi="仿宋_GB2312" w:eastAsia="仿宋_GB2312" w:cs="仿宋_GB2312"/>
                <w:i w:val="0"/>
                <w:caps w:val="0"/>
                <w:color w:val="auto"/>
                <w:spacing w:val="0"/>
                <w:kern w:val="0"/>
                <w:sz w:val="32"/>
                <w:szCs w:val="32"/>
                <w:highlight w:val="none"/>
                <w:lang w:val="en-US" w:eastAsia="zh-CN" w:bidi="ar"/>
              </w:rPr>
            </w:pPr>
            <w:r>
              <w:rPr>
                <w:rFonts w:hint="eastAsia" w:ascii="仿宋_GB2312" w:hAnsi="仿宋_GB2312" w:eastAsia="仿宋_GB2312" w:cs="仿宋_GB2312"/>
                <w:i w:val="0"/>
                <w:caps w:val="0"/>
                <w:color w:val="auto"/>
                <w:spacing w:val="0"/>
                <w:kern w:val="0"/>
                <w:sz w:val="32"/>
                <w:szCs w:val="32"/>
                <w:highlight w:val="none"/>
                <w:lang w:val="en-US" w:eastAsia="zh-CN" w:bidi="ar"/>
              </w:rPr>
              <w:t>校外托管名称</w:t>
            </w:r>
          </w:p>
        </w:tc>
        <w:tc>
          <w:tcPr>
            <w:tcW w:w="6435" w:type="dxa"/>
            <w:gridSpan w:val="3"/>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topLinePunct w:val="0"/>
              <w:autoSpaceDN/>
              <w:bidi w:val="0"/>
              <w:adjustRightInd/>
              <w:spacing w:before="0" w:beforeAutospacing="0" w:after="0" w:afterAutospacing="0" w:line="500" w:lineRule="atLeast"/>
              <w:ind w:left="0" w:right="0"/>
              <w:jc w:val="center"/>
              <w:textAlignment w:val="auto"/>
              <w:rPr>
                <w:rFonts w:hint="eastAsia" w:ascii="仿宋_GB2312" w:hAnsi="仿宋_GB2312" w:eastAsia="仿宋_GB2312" w:cs="仿宋_GB2312"/>
                <w:color w:val="auto"/>
                <w:spacing w:val="0"/>
                <w:sz w:val="32"/>
                <w:szCs w:val="32"/>
                <w:highlight w:val="none"/>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850" w:hRule="atLeast"/>
          <w:jc w:val="center"/>
        </w:trPr>
        <w:tc>
          <w:tcPr>
            <w:tcW w:w="34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auto"/>
              <w:outlineLvl w:val="9"/>
              <w:rPr>
                <w:rFonts w:hint="eastAsia" w:ascii="仿宋_GB2312" w:hAnsi="仿宋_GB2312" w:eastAsia="仿宋_GB2312" w:cs="仿宋_GB2312"/>
                <w:i w:val="0"/>
                <w:caps w:val="0"/>
                <w:color w:val="auto"/>
                <w:spacing w:val="0"/>
                <w:kern w:val="0"/>
                <w:sz w:val="32"/>
                <w:szCs w:val="32"/>
                <w:highlight w:val="none"/>
                <w:lang w:val="en-US" w:eastAsia="zh-CN" w:bidi="ar"/>
              </w:rPr>
            </w:pPr>
            <w:r>
              <w:rPr>
                <w:rFonts w:hint="eastAsia" w:ascii="仿宋_GB2312" w:hAnsi="仿宋_GB2312" w:eastAsia="仿宋_GB2312" w:cs="仿宋_GB2312"/>
                <w:i w:val="0"/>
                <w:caps w:val="0"/>
                <w:color w:val="auto"/>
                <w:spacing w:val="0"/>
                <w:kern w:val="0"/>
                <w:sz w:val="32"/>
                <w:szCs w:val="32"/>
                <w:highlight w:val="none"/>
                <w:lang w:val="en-US" w:eastAsia="zh-CN" w:bidi="ar"/>
              </w:rPr>
              <w:t>经营者姓名</w:t>
            </w:r>
          </w:p>
        </w:tc>
        <w:tc>
          <w:tcPr>
            <w:tcW w:w="23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topLinePunct w:val="0"/>
              <w:autoSpaceDN/>
              <w:bidi w:val="0"/>
              <w:adjustRightInd/>
              <w:spacing w:before="0" w:beforeAutospacing="0" w:after="0" w:afterAutospacing="0" w:line="500" w:lineRule="atLeast"/>
              <w:ind w:left="0" w:right="0"/>
              <w:jc w:val="center"/>
              <w:textAlignment w:val="auto"/>
              <w:rPr>
                <w:rFonts w:hint="eastAsia" w:ascii="仿宋_GB2312" w:hAnsi="仿宋_GB2312" w:eastAsia="仿宋_GB2312" w:cs="仿宋_GB2312"/>
                <w:color w:val="auto"/>
                <w:spacing w:val="0"/>
                <w:sz w:val="32"/>
                <w:szCs w:val="32"/>
                <w:highlight w:val="none"/>
              </w:rPr>
            </w:pPr>
          </w:p>
        </w:tc>
        <w:tc>
          <w:tcPr>
            <w:tcW w:w="163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topLinePunct w:val="0"/>
              <w:autoSpaceDN/>
              <w:bidi w:val="0"/>
              <w:adjustRightInd/>
              <w:spacing w:before="0" w:beforeAutospacing="0" w:after="0" w:afterAutospacing="0" w:line="500" w:lineRule="atLeast"/>
              <w:ind w:left="0" w:leftChars="0" w:right="0" w:firstLine="0" w:firstLineChars="0"/>
              <w:jc w:val="center"/>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i w:val="0"/>
                <w:caps w:val="0"/>
                <w:color w:val="auto"/>
                <w:spacing w:val="0"/>
                <w:kern w:val="0"/>
                <w:sz w:val="32"/>
                <w:szCs w:val="32"/>
                <w:highlight w:val="none"/>
                <w:lang w:val="en-US" w:eastAsia="zh-CN" w:bidi="ar"/>
              </w:rPr>
              <w:t>联系电话</w:t>
            </w:r>
          </w:p>
        </w:tc>
        <w:tc>
          <w:tcPr>
            <w:tcW w:w="249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topLinePunct w:val="0"/>
              <w:autoSpaceDN/>
              <w:bidi w:val="0"/>
              <w:adjustRightInd/>
              <w:spacing w:before="0" w:beforeAutospacing="0" w:after="0" w:afterAutospacing="0" w:line="500" w:lineRule="atLeast"/>
              <w:ind w:left="0" w:right="0"/>
              <w:jc w:val="center"/>
              <w:textAlignment w:val="auto"/>
              <w:rPr>
                <w:rFonts w:hint="eastAsia" w:ascii="仿宋_GB2312" w:hAnsi="仿宋_GB2312" w:eastAsia="仿宋_GB2312" w:cs="仿宋_GB2312"/>
                <w:color w:val="auto"/>
                <w:spacing w:val="0"/>
                <w:sz w:val="32"/>
                <w:szCs w:val="32"/>
                <w:highlight w:val="none"/>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850" w:hRule="atLeast"/>
          <w:jc w:val="center"/>
        </w:trPr>
        <w:tc>
          <w:tcPr>
            <w:tcW w:w="34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auto"/>
              <w:outlineLvl w:val="9"/>
              <w:rPr>
                <w:rFonts w:hint="eastAsia" w:ascii="仿宋_GB2312" w:hAnsi="仿宋_GB2312" w:eastAsia="仿宋_GB2312" w:cs="仿宋_GB2312"/>
                <w:i w:val="0"/>
                <w:caps w:val="0"/>
                <w:color w:val="auto"/>
                <w:spacing w:val="0"/>
                <w:kern w:val="0"/>
                <w:sz w:val="32"/>
                <w:szCs w:val="32"/>
                <w:highlight w:val="none"/>
                <w:lang w:val="en-US" w:eastAsia="zh-CN" w:bidi="ar"/>
              </w:rPr>
            </w:pPr>
            <w:r>
              <w:rPr>
                <w:rFonts w:hint="eastAsia" w:ascii="仿宋_GB2312" w:hAnsi="仿宋_GB2312" w:eastAsia="仿宋_GB2312" w:cs="仿宋_GB2312"/>
                <w:i w:val="0"/>
                <w:caps w:val="0"/>
                <w:color w:val="auto"/>
                <w:spacing w:val="0"/>
                <w:kern w:val="0"/>
                <w:sz w:val="32"/>
                <w:szCs w:val="32"/>
                <w:highlight w:val="none"/>
                <w:lang w:val="en-US" w:eastAsia="zh-CN" w:bidi="ar"/>
              </w:rPr>
              <w:t>经营地址</w:t>
            </w:r>
          </w:p>
        </w:tc>
        <w:tc>
          <w:tcPr>
            <w:tcW w:w="6435"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topLinePunct w:val="0"/>
              <w:autoSpaceDN/>
              <w:bidi w:val="0"/>
              <w:adjustRightInd/>
              <w:spacing w:before="0" w:beforeAutospacing="0" w:after="0" w:afterAutospacing="0" w:line="500" w:lineRule="atLeast"/>
              <w:ind w:left="0" w:right="0"/>
              <w:jc w:val="center"/>
              <w:textAlignment w:val="auto"/>
              <w:rPr>
                <w:rFonts w:hint="eastAsia" w:ascii="仿宋_GB2312" w:hAnsi="仿宋_GB2312" w:eastAsia="仿宋_GB2312" w:cs="仿宋_GB2312"/>
                <w:color w:val="auto"/>
                <w:spacing w:val="0"/>
                <w:sz w:val="32"/>
                <w:szCs w:val="32"/>
                <w:highlight w:val="none"/>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850" w:hRule="atLeast"/>
          <w:jc w:val="center"/>
        </w:trPr>
        <w:tc>
          <w:tcPr>
            <w:tcW w:w="34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auto"/>
              <w:outlineLvl w:val="9"/>
              <w:rPr>
                <w:rFonts w:hint="eastAsia" w:ascii="仿宋_GB2312" w:hAnsi="仿宋_GB2312" w:eastAsia="仿宋_GB2312" w:cs="仿宋_GB2312"/>
                <w:i w:val="0"/>
                <w:caps w:val="0"/>
                <w:color w:val="auto"/>
                <w:spacing w:val="0"/>
                <w:kern w:val="0"/>
                <w:sz w:val="32"/>
                <w:szCs w:val="32"/>
                <w:highlight w:val="none"/>
                <w:lang w:val="en-US" w:eastAsia="zh-CN" w:bidi="ar"/>
              </w:rPr>
            </w:pPr>
            <w:r>
              <w:rPr>
                <w:rFonts w:hint="eastAsia" w:ascii="仿宋_GB2312" w:hAnsi="仿宋_GB2312" w:eastAsia="仿宋_GB2312" w:cs="仿宋_GB2312"/>
                <w:i w:val="0"/>
                <w:caps w:val="0"/>
                <w:color w:val="auto"/>
                <w:spacing w:val="0"/>
                <w:kern w:val="0"/>
                <w:sz w:val="32"/>
                <w:szCs w:val="32"/>
                <w:highlight w:val="none"/>
                <w:lang w:val="en-US" w:eastAsia="zh-CN" w:bidi="ar"/>
              </w:rPr>
              <w:t>备案日期</w:t>
            </w:r>
          </w:p>
        </w:tc>
        <w:tc>
          <w:tcPr>
            <w:tcW w:w="6435"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topLinePunct w:val="0"/>
              <w:autoSpaceDN/>
              <w:bidi w:val="0"/>
              <w:adjustRightInd/>
              <w:spacing w:before="0" w:beforeAutospacing="0" w:after="0" w:afterAutospacing="0" w:line="500" w:lineRule="atLeast"/>
              <w:ind w:left="0" w:right="0"/>
              <w:jc w:val="center"/>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i w:val="0"/>
                <w:caps w:val="0"/>
                <w:color w:val="auto"/>
                <w:spacing w:val="0"/>
                <w:kern w:val="0"/>
                <w:sz w:val="32"/>
                <w:szCs w:val="32"/>
                <w:highlight w:val="none"/>
                <w:lang w:val="en-US" w:eastAsia="zh-CN" w:bidi="ar"/>
              </w:rPr>
              <w:t>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850" w:hRule="atLeast"/>
          <w:jc w:val="center"/>
        </w:trPr>
        <w:tc>
          <w:tcPr>
            <w:tcW w:w="3437" w:type="dxa"/>
            <w:tcBorders>
              <w:top w:val="nil"/>
              <w:left w:val="single" w:color="auto" w:sz="8" w:space="0"/>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auto"/>
              <w:outlineLvl w:val="9"/>
              <w:rPr>
                <w:rFonts w:hint="eastAsia" w:ascii="仿宋_GB2312" w:hAnsi="仿宋_GB2312" w:eastAsia="仿宋_GB2312" w:cs="仿宋_GB2312"/>
                <w:i w:val="0"/>
                <w:caps w:val="0"/>
                <w:color w:val="auto"/>
                <w:spacing w:val="0"/>
                <w:kern w:val="0"/>
                <w:sz w:val="32"/>
                <w:szCs w:val="32"/>
                <w:highlight w:val="none"/>
                <w:lang w:val="en-US" w:eastAsia="zh-CN" w:bidi="ar"/>
              </w:rPr>
            </w:pPr>
            <w:r>
              <w:rPr>
                <w:rFonts w:hint="eastAsia" w:ascii="仿宋_GB2312" w:hAnsi="仿宋_GB2312" w:eastAsia="仿宋_GB2312" w:cs="仿宋_GB2312"/>
                <w:i w:val="0"/>
                <w:caps w:val="0"/>
                <w:color w:val="auto"/>
                <w:spacing w:val="0"/>
                <w:kern w:val="0"/>
                <w:sz w:val="32"/>
                <w:szCs w:val="32"/>
                <w:highlight w:val="none"/>
                <w:lang w:val="en-US" w:eastAsia="zh-CN" w:bidi="ar"/>
              </w:rPr>
              <w:t>教育局意见</w:t>
            </w:r>
          </w:p>
        </w:tc>
        <w:tc>
          <w:tcPr>
            <w:tcW w:w="6435" w:type="dxa"/>
            <w:gridSpan w:val="3"/>
            <w:tcBorders>
              <w:top w:val="nil"/>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topLinePunct w:val="0"/>
              <w:autoSpaceDN/>
              <w:bidi w:val="0"/>
              <w:adjustRightInd/>
              <w:spacing w:before="0" w:beforeAutospacing="0" w:after="0" w:afterAutospacing="0" w:line="500" w:lineRule="atLeast"/>
              <w:ind w:left="0" w:right="0"/>
              <w:jc w:val="center"/>
              <w:textAlignment w:val="auto"/>
              <w:rPr>
                <w:rFonts w:hint="eastAsia" w:ascii="仿宋_GB2312" w:hAnsi="仿宋_GB2312" w:eastAsia="仿宋_GB2312" w:cs="仿宋_GB2312"/>
                <w:color w:val="auto"/>
                <w:spacing w:val="0"/>
                <w:sz w:val="32"/>
                <w:szCs w:val="32"/>
                <w:highlight w:val="none"/>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850" w:hRule="atLeast"/>
          <w:jc w:val="center"/>
        </w:trPr>
        <w:tc>
          <w:tcPr>
            <w:tcW w:w="3437" w:type="dxa"/>
            <w:tcBorders>
              <w:top w:val="single" w:color="auto" w:sz="4" w:space="0"/>
              <w:left w:val="single" w:color="auto" w:sz="8" w:space="0"/>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outlineLvl w:val="9"/>
              <w:rPr>
                <w:rFonts w:hint="eastAsia" w:ascii="仿宋_GB2312" w:hAnsi="仿宋_GB2312" w:eastAsia="仿宋_GB2312" w:cs="仿宋_GB2312"/>
                <w:i w:val="0"/>
                <w:caps w:val="0"/>
                <w:color w:val="auto"/>
                <w:spacing w:val="0"/>
                <w:kern w:val="0"/>
                <w:sz w:val="32"/>
                <w:szCs w:val="32"/>
                <w:highlight w:val="none"/>
                <w:lang w:val="en-US" w:eastAsia="zh-CN" w:bidi="ar"/>
              </w:rPr>
            </w:pPr>
            <w:r>
              <w:rPr>
                <w:rFonts w:hint="eastAsia" w:ascii="仿宋_GB2312" w:hAnsi="仿宋_GB2312" w:eastAsia="仿宋_GB2312" w:cs="仿宋_GB2312"/>
                <w:i w:val="0"/>
                <w:caps w:val="0"/>
                <w:color w:val="auto"/>
                <w:spacing w:val="0"/>
                <w:kern w:val="0"/>
                <w:sz w:val="32"/>
                <w:szCs w:val="32"/>
                <w:highlight w:val="none"/>
                <w:lang w:val="en-US" w:eastAsia="zh-CN" w:bidi="ar"/>
              </w:rPr>
              <w:t>住房与城乡建设局意见</w:t>
            </w:r>
          </w:p>
        </w:tc>
        <w:tc>
          <w:tcPr>
            <w:tcW w:w="6435" w:type="dxa"/>
            <w:gridSpan w:val="3"/>
            <w:tcBorders>
              <w:top w:val="single" w:color="auto" w:sz="4" w:space="0"/>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topLinePunct w:val="0"/>
              <w:autoSpaceDN/>
              <w:bidi w:val="0"/>
              <w:adjustRightInd/>
              <w:spacing w:before="0" w:beforeAutospacing="0" w:after="0" w:afterAutospacing="0" w:line="500" w:lineRule="atLeast"/>
              <w:ind w:left="0" w:right="0"/>
              <w:jc w:val="center"/>
              <w:textAlignment w:val="auto"/>
              <w:rPr>
                <w:rFonts w:hint="eastAsia" w:ascii="仿宋_GB2312" w:hAnsi="仿宋_GB2312" w:eastAsia="仿宋_GB2312" w:cs="仿宋_GB2312"/>
                <w:color w:val="auto"/>
                <w:spacing w:val="0"/>
                <w:sz w:val="32"/>
                <w:szCs w:val="32"/>
                <w:highlight w:val="none"/>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850" w:hRule="atLeast"/>
          <w:jc w:val="center"/>
        </w:trPr>
        <w:tc>
          <w:tcPr>
            <w:tcW w:w="3437" w:type="dxa"/>
            <w:tcBorders>
              <w:top w:val="single" w:color="auto" w:sz="4" w:space="0"/>
              <w:left w:val="single" w:color="auto" w:sz="8" w:space="0"/>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leftChars="0" w:right="0" w:firstLine="0" w:firstLineChars="0"/>
              <w:jc w:val="both"/>
              <w:textAlignment w:val="auto"/>
              <w:outlineLvl w:val="9"/>
              <w:rPr>
                <w:rFonts w:hint="eastAsia" w:ascii="仿宋_GB2312" w:hAnsi="仿宋_GB2312" w:eastAsia="仿宋_GB2312" w:cs="仿宋_GB2312"/>
                <w:i w:val="0"/>
                <w:caps w:val="0"/>
                <w:color w:val="auto"/>
                <w:spacing w:val="0"/>
                <w:kern w:val="0"/>
                <w:sz w:val="32"/>
                <w:szCs w:val="32"/>
                <w:highlight w:val="none"/>
                <w:lang w:val="en-US" w:eastAsia="zh-CN" w:bidi="ar"/>
              </w:rPr>
            </w:pPr>
            <w:r>
              <w:rPr>
                <w:rFonts w:hint="eastAsia" w:ascii="仿宋_GB2312" w:hAnsi="仿宋_GB2312" w:eastAsia="仿宋_GB2312" w:cs="仿宋_GB2312"/>
                <w:i w:val="0"/>
                <w:caps w:val="0"/>
                <w:color w:val="auto"/>
                <w:spacing w:val="0"/>
                <w:kern w:val="0"/>
                <w:sz w:val="32"/>
                <w:szCs w:val="32"/>
                <w:highlight w:val="none"/>
                <w:lang w:val="en-US" w:eastAsia="zh-CN" w:bidi="ar"/>
              </w:rPr>
              <w:t>卫生和健康委员会意见</w:t>
            </w:r>
          </w:p>
        </w:tc>
        <w:tc>
          <w:tcPr>
            <w:tcW w:w="6435" w:type="dxa"/>
            <w:gridSpan w:val="3"/>
            <w:tcBorders>
              <w:top w:val="single" w:color="auto" w:sz="4" w:space="0"/>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topLinePunct w:val="0"/>
              <w:autoSpaceDN/>
              <w:bidi w:val="0"/>
              <w:adjustRightInd/>
              <w:spacing w:before="0" w:beforeAutospacing="0" w:after="0" w:afterAutospacing="0" w:line="500" w:lineRule="atLeast"/>
              <w:ind w:left="0" w:right="0"/>
              <w:jc w:val="center"/>
              <w:textAlignment w:val="auto"/>
              <w:rPr>
                <w:rFonts w:hint="eastAsia" w:ascii="仿宋_GB2312" w:hAnsi="仿宋_GB2312" w:eastAsia="仿宋_GB2312" w:cs="仿宋_GB2312"/>
                <w:color w:val="auto"/>
                <w:spacing w:val="0"/>
                <w:sz w:val="32"/>
                <w:szCs w:val="32"/>
                <w:highlight w:val="none"/>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850" w:hRule="atLeast"/>
          <w:jc w:val="center"/>
        </w:trPr>
        <w:tc>
          <w:tcPr>
            <w:tcW w:w="3437" w:type="dxa"/>
            <w:tcBorders>
              <w:top w:val="single" w:color="auto" w:sz="4" w:space="0"/>
              <w:left w:val="single" w:color="auto" w:sz="8" w:space="0"/>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auto"/>
              <w:outlineLvl w:val="9"/>
              <w:rPr>
                <w:rFonts w:hint="eastAsia" w:ascii="仿宋_GB2312" w:hAnsi="仿宋_GB2312" w:eastAsia="仿宋_GB2312" w:cs="仿宋_GB2312"/>
                <w:i w:val="0"/>
                <w:caps w:val="0"/>
                <w:color w:val="auto"/>
                <w:spacing w:val="0"/>
                <w:kern w:val="0"/>
                <w:sz w:val="32"/>
                <w:szCs w:val="32"/>
                <w:highlight w:val="none"/>
                <w:lang w:val="en-US" w:eastAsia="zh-CN" w:bidi="ar"/>
              </w:rPr>
            </w:pPr>
            <w:r>
              <w:rPr>
                <w:rFonts w:hint="eastAsia" w:ascii="仿宋_GB2312" w:hAnsi="仿宋_GB2312" w:eastAsia="仿宋_GB2312" w:cs="仿宋_GB2312"/>
                <w:i w:val="0"/>
                <w:caps w:val="0"/>
                <w:color w:val="auto"/>
                <w:spacing w:val="0"/>
                <w:kern w:val="0"/>
                <w:sz w:val="32"/>
                <w:szCs w:val="32"/>
                <w:highlight w:val="none"/>
                <w:lang w:val="en-US" w:eastAsia="zh-CN" w:bidi="ar"/>
              </w:rPr>
              <w:t>市场监督管理局意见</w:t>
            </w:r>
          </w:p>
        </w:tc>
        <w:tc>
          <w:tcPr>
            <w:tcW w:w="6435" w:type="dxa"/>
            <w:gridSpan w:val="3"/>
            <w:tcBorders>
              <w:top w:val="single" w:color="auto" w:sz="4" w:space="0"/>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topLinePunct w:val="0"/>
              <w:autoSpaceDN/>
              <w:bidi w:val="0"/>
              <w:adjustRightInd/>
              <w:spacing w:before="0" w:beforeAutospacing="0" w:after="0" w:afterAutospacing="0" w:line="500" w:lineRule="atLeast"/>
              <w:ind w:left="0" w:right="0"/>
              <w:jc w:val="center"/>
              <w:textAlignment w:val="auto"/>
              <w:rPr>
                <w:rFonts w:hint="eastAsia" w:ascii="仿宋_GB2312" w:hAnsi="仿宋_GB2312" w:eastAsia="仿宋_GB2312" w:cs="仿宋_GB2312"/>
                <w:color w:val="auto"/>
                <w:spacing w:val="0"/>
                <w:sz w:val="32"/>
                <w:szCs w:val="32"/>
                <w:highlight w:val="none"/>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850" w:hRule="atLeast"/>
          <w:jc w:val="center"/>
        </w:trPr>
        <w:tc>
          <w:tcPr>
            <w:tcW w:w="3437" w:type="dxa"/>
            <w:tcBorders>
              <w:top w:val="single" w:color="auto" w:sz="4" w:space="0"/>
              <w:left w:val="single" w:color="auto" w:sz="8" w:space="0"/>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auto"/>
              <w:outlineLvl w:val="9"/>
              <w:rPr>
                <w:rFonts w:hint="eastAsia" w:ascii="仿宋_GB2312" w:hAnsi="仿宋_GB2312" w:eastAsia="仿宋_GB2312" w:cs="仿宋_GB2312"/>
                <w:i w:val="0"/>
                <w:caps w:val="0"/>
                <w:color w:val="auto"/>
                <w:spacing w:val="0"/>
                <w:kern w:val="0"/>
                <w:sz w:val="32"/>
                <w:szCs w:val="32"/>
                <w:highlight w:val="none"/>
                <w:lang w:val="en-US" w:eastAsia="zh-CN" w:bidi="ar"/>
              </w:rPr>
            </w:pPr>
            <w:r>
              <w:rPr>
                <w:rFonts w:hint="eastAsia" w:ascii="仿宋_GB2312" w:hAnsi="仿宋_GB2312" w:eastAsia="仿宋_GB2312" w:cs="仿宋_GB2312"/>
                <w:i w:val="0"/>
                <w:caps w:val="0"/>
                <w:color w:val="auto"/>
                <w:spacing w:val="0"/>
                <w:kern w:val="0"/>
                <w:sz w:val="32"/>
                <w:szCs w:val="32"/>
                <w:highlight w:val="none"/>
                <w:lang w:val="en-US" w:eastAsia="zh-CN" w:bidi="ar"/>
              </w:rPr>
              <w:t>公安局意见</w:t>
            </w:r>
          </w:p>
        </w:tc>
        <w:tc>
          <w:tcPr>
            <w:tcW w:w="6435" w:type="dxa"/>
            <w:gridSpan w:val="3"/>
            <w:tcBorders>
              <w:top w:val="single" w:color="auto" w:sz="4" w:space="0"/>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topLinePunct w:val="0"/>
              <w:autoSpaceDN/>
              <w:bidi w:val="0"/>
              <w:adjustRightInd/>
              <w:spacing w:before="0" w:beforeAutospacing="0" w:after="0" w:afterAutospacing="0" w:line="500" w:lineRule="atLeast"/>
              <w:ind w:left="0" w:right="0"/>
              <w:jc w:val="center"/>
              <w:textAlignment w:val="auto"/>
              <w:rPr>
                <w:rFonts w:hint="eastAsia" w:ascii="仿宋_GB2312" w:hAnsi="仿宋_GB2312" w:eastAsia="仿宋_GB2312" w:cs="仿宋_GB2312"/>
                <w:color w:val="auto"/>
                <w:spacing w:val="0"/>
                <w:sz w:val="32"/>
                <w:szCs w:val="32"/>
                <w:highlight w:val="none"/>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850" w:hRule="atLeast"/>
          <w:jc w:val="center"/>
        </w:trPr>
        <w:tc>
          <w:tcPr>
            <w:tcW w:w="3437" w:type="dxa"/>
            <w:tcBorders>
              <w:top w:val="single" w:color="auto" w:sz="4" w:space="0"/>
              <w:left w:val="single" w:color="auto" w:sz="8" w:space="0"/>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auto"/>
              <w:outlineLvl w:val="9"/>
              <w:rPr>
                <w:rFonts w:hint="eastAsia" w:ascii="仿宋_GB2312" w:hAnsi="仿宋_GB2312" w:eastAsia="仿宋_GB2312" w:cs="仿宋_GB2312"/>
                <w:i w:val="0"/>
                <w:caps w:val="0"/>
                <w:color w:val="auto"/>
                <w:spacing w:val="0"/>
                <w:kern w:val="0"/>
                <w:sz w:val="32"/>
                <w:szCs w:val="32"/>
                <w:highlight w:val="none"/>
                <w:lang w:val="en-US" w:eastAsia="zh-CN" w:bidi="ar"/>
              </w:rPr>
            </w:pPr>
            <w:r>
              <w:rPr>
                <w:rFonts w:hint="eastAsia" w:ascii="仿宋_GB2312" w:hAnsi="仿宋_GB2312" w:eastAsia="仿宋_GB2312" w:cs="仿宋_GB2312"/>
                <w:i w:val="0"/>
                <w:caps w:val="0"/>
                <w:color w:val="auto"/>
                <w:spacing w:val="0"/>
                <w:kern w:val="0"/>
                <w:sz w:val="32"/>
                <w:szCs w:val="32"/>
                <w:highlight w:val="none"/>
                <w:lang w:val="en-US" w:eastAsia="zh-CN" w:bidi="ar"/>
              </w:rPr>
              <w:t>消防救援大队意见</w:t>
            </w:r>
          </w:p>
        </w:tc>
        <w:tc>
          <w:tcPr>
            <w:tcW w:w="6435" w:type="dxa"/>
            <w:gridSpan w:val="3"/>
            <w:tcBorders>
              <w:top w:val="single" w:color="auto" w:sz="4" w:space="0"/>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topLinePunct w:val="0"/>
              <w:autoSpaceDN/>
              <w:bidi w:val="0"/>
              <w:adjustRightInd/>
              <w:spacing w:before="0" w:beforeAutospacing="0" w:after="0" w:afterAutospacing="0" w:line="500" w:lineRule="atLeast"/>
              <w:ind w:left="0" w:right="0"/>
              <w:jc w:val="center"/>
              <w:textAlignment w:val="auto"/>
              <w:rPr>
                <w:rFonts w:hint="eastAsia" w:ascii="仿宋_GB2312" w:hAnsi="仿宋_GB2312" w:eastAsia="仿宋_GB2312" w:cs="仿宋_GB2312"/>
                <w:color w:val="auto"/>
                <w:spacing w:val="0"/>
                <w:sz w:val="32"/>
                <w:szCs w:val="32"/>
                <w:highlight w:val="none"/>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850" w:hRule="atLeast"/>
          <w:jc w:val="center"/>
        </w:trPr>
        <w:tc>
          <w:tcPr>
            <w:tcW w:w="3437" w:type="dxa"/>
            <w:tcBorders>
              <w:top w:val="single" w:color="auto" w:sz="4" w:space="0"/>
              <w:left w:val="single" w:color="auto" w:sz="8" w:space="0"/>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auto"/>
              <w:outlineLvl w:val="9"/>
              <w:rPr>
                <w:rFonts w:hint="default" w:ascii="仿宋_GB2312" w:hAnsi="仿宋_GB2312" w:eastAsia="仿宋_GB2312" w:cs="仿宋_GB2312"/>
                <w:i w:val="0"/>
                <w:caps w:val="0"/>
                <w:color w:val="auto"/>
                <w:spacing w:val="0"/>
                <w:kern w:val="0"/>
                <w:sz w:val="32"/>
                <w:szCs w:val="32"/>
                <w:highlight w:val="none"/>
                <w:lang w:val="en-US" w:eastAsia="zh-CN" w:bidi="ar"/>
              </w:rPr>
            </w:pPr>
            <w:r>
              <w:rPr>
                <w:rFonts w:hint="eastAsia" w:ascii="仿宋_GB2312" w:hAnsi="仿宋_GB2312" w:eastAsia="仿宋_GB2312" w:cs="仿宋_GB2312"/>
                <w:i w:val="0"/>
                <w:caps w:val="0"/>
                <w:color w:val="auto"/>
                <w:spacing w:val="0"/>
                <w:kern w:val="0"/>
                <w:sz w:val="32"/>
                <w:szCs w:val="32"/>
                <w:highlight w:val="none"/>
                <w:lang w:val="en-US" w:eastAsia="zh-CN" w:bidi="ar"/>
              </w:rPr>
              <w:t>商务局意见</w:t>
            </w:r>
          </w:p>
        </w:tc>
        <w:tc>
          <w:tcPr>
            <w:tcW w:w="6435" w:type="dxa"/>
            <w:gridSpan w:val="3"/>
            <w:tcBorders>
              <w:top w:val="single" w:color="auto" w:sz="4" w:space="0"/>
              <w:left w:val="nil"/>
              <w:bottom w:val="single" w:color="auto" w:sz="4"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topLinePunct w:val="0"/>
              <w:autoSpaceDN/>
              <w:bidi w:val="0"/>
              <w:adjustRightInd/>
              <w:spacing w:before="0" w:beforeAutospacing="0" w:after="0" w:afterAutospacing="0" w:line="500" w:lineRule="atLeast"/>
              <w:ind w:left="0" w:right="0"/>
              <w:jc w:val="center"/>
              <w:textAlignment w:val="auto"/>
              <w:rPr>
                <w:rFonts w:hint="eastAsia" w:ascii="仿宋_GB2312" w:hAnsi="仿宋_GB2312" w:eastAsia="仿宋_GB2312" w:cs="仿宋_GB2312"/>
                <w:color w:val="auto"/>
                <w:spacing w:val="0"/>
                <w:sz w:val="32"/>
                <w:szCs w:val="32"/>
                <w:highlight w:val="none"/>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auto"/>
          <w:tblCellMar>
            <w:top w:w="0" w:type="dxa"/>
            <w:left w:w="0" w:type="dxa"/>
            <w:bottom w:w="0" w:type="dxa"/>
            <w:right w:w="0" w:type="dxa"/>
          </w:tblCellMar>
        </w:tblPrEx>
        <w:trPr>
          <w:trHeight w:val="850" w:hRule="atLeast"/>
          <w:jc w:val="center"/>
        </w:trPr>
        <w:tc>
          <w:tcPr>
            <w:tcW w:w="3437" w:type="dxa"/>
            <w:tcBorders>
              <w:top w:val="single" w:color="auto" w:sz="4"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00" w:lineRule="exact"/>
              <w:ind w:left="0" w:leftChars="0" w:right="0" w:firstLine="0" w:firstLineChars="0"/>
              <w:jc w:val="center"/>
              <w:textAlignment w:val="auto"/>
              <w:outlineLvl w:val="9"/>
              <w:rPr>
                <w:rFonts w:hint="eastAsia" w:ascii="仿宋_GB2312" w:hAnsi="仿宋_GB2312" w:eastAsia="仿宋_GB2312" w:cs="仿宋_GB2312"/>
                <w:i w:val="0"/>
                <w:caps w:val="0"/>
                <w:color w:val="auto"/>
                <w:spacing w:val="0"/>
                <w:kern w:val="0"/>
                <w:sz w:val="32"/>
                <w:szCs w:val="32"/>
                <w:highlight w:val="none"/>
                <w:lang w:val="en-US" w:eastAsia="zh-CN" w:bidi="ar"/>
              </w:rPr>
            </w:pPr>
            <w:r>
              <w:rPr>
                <w:rFonts w:hint="eastAsia" w:ascii="仿宋_GB2312" w:hAnsi="仿宋_GB2312" w:eastAsia="仿宋_GB2312" w:cs="仿宋_GB2312"/>
                <w:i w:val="0"/>
                <w:caps w:val="0"/>
                <w:color w:val="auto"/>
                <w:spacing w:val="0"/>
                <w:kern w:val="0"/>
                <w:sz w:val="32"/>
                <w:szCs w:val="32"/>
                <w:highlight w:val="none"/>
                <w:lang w:val="en-US" w:eastAsia="zh-CN" w:bidi="ar"/>
              </w:rPr>
              <w:t>领导小组意见</w:t>
            </w:r>
          </w:p>
        </w:tc>
        <w:tc>
          <w:tcPr>
            <w:tcW w:w="6435" w:type="dxa"/>
            <w:gridSpan w:val="3"/>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topLinePunct w:val="0"/>
              <w:autoSpaceDN/>
              <w:bidi w:val="0"/>
              <w:adjustRightInd/>
              <w:spacing w:before="0" w:beforeAutospacing="0" w:after="0" w:afterAutospacing="0" w:line="500" w:lineRule="atLeast"/>
              <w:ind w:left="0" w:right="0"/>
              <w:jc w:val="center"/>
              <w:textAlignment w:val="auto"/>
              <w:rPr>
                <w:rFonts w:hint="eastAsia" w:ascii="仿宋_GB2312" w:hAnsi="仿宋_GB2312" w:eastAsia="仿宋_GB2312" w:cs="仿宋_GB2312"/>
                <w:color w:val="auto"/>
                <w:spacing w:val="0"/>
                <w:sz w:val="32"/>
                <w:szCs w:val="32"/>
                <w:highlight w:val="none"/>
              </w:rPr>
            </w:pPr>
          </w:p>
        </w:tc>
      </w:tr>
    </w:tbl>
    <w:p>
      <w:pPr>
        <w:keepNext w:val="0"/>
        <w:keepLines w:val="0"/>
        <w:pageBreakBefore w:val="0"/>
        <w:widowControl w:val="0"/>
        <w:kinsoku/>
        <w:topLinePunct w:val="0"/>
        <w:autoSpaceDN/>
        <w:bidi w:val="0"/>
        <w:adjustRightInd/>
        <w:textAlignment w:val="auto"/>
        <w:rPr>
          <w:color w:val="auto"/>
          <w:spacing w:val="0"/>
        </w:rPr>
      </w:pPr>
      <w:r>
        <w:rPr>
          <w:color w:val="auto"/>
          <w:spacing w:val="0"/>
        </w:rPr>
        <w:br w:type="page"/>
      </w:r>
    </w:p>
    <w:bookmarkEnd w:id="0"/>
    <w:p>
      <w:pPr>
        <w:pStyle w:val="2"/>
        <w:keepNext w:val="0"/>
        <w:keepLines w:val="0"/>
        <w:pageBreakBefore w:val="0"/>
        <w:widowControl w:val="0"/>
        <w:kinsoku/>
        <w:wordWrap/>
        <w:overflowPunct/>
        <w:topLinePunct w:val="0"/>
        <w:autoSpaceDE w:val="0"/>
        <w:autoSpaceDN/>
        <w:bidi w:val="0"/>
        <w:adjustRightInd/>
        <w:snapToGrid/>
        <w:spacing w:before="0" w:line="580" w:lineRule="exact"/>
        <w:ind w:left="0" w:firstLine="0"/>
        <w:jc w:val="both"/>
        <w:textAlignment w:val="auto"/>
        <w:rPr>
          <w:rFonts w:hint="eastAsia" w:ascii="仿宋_GB2312" w:hAnsi="仿宋_GB2312" w:eastAsia="仿宋_GB2312" w:cs="仿宋_GB2312"/>
          <w:color w:val="auto"/>
          <w:spacing w:val="0"/>
          <w:w w:val="100"/>
          <w:sz w:val="32"/>
          <w:szCs w:val="32"/>
          <w:highlight w:val="none"/>
          <w:lang w:eastAsia="zh-CN"/>
        </w:rPr>
      </w:pPr>
    </w:p>
    <w:p>
      <w:pPr>
        <w:pStyle w:val="2"/>
        <w:keepNext w:val="0"/>
        <w:keepLines w:val="0"/>
        <w:pageBreakBefore w:val="0"/>
        <w:widowControl w:val="0"/>
        <w:kinsoku/>
        <w:wordWrap/>
        <w:overflowPunct/>
        <w:topLinePunct w:val="0"/>
        <w:autoSpaceDE w:val="0"/>
        <w:autoSpaceDN/>
        <w:bidi w:val="0"/>
        <w:adjustRightInd/>
        <w:snapToGrid/>
        <w:spacing w:before="0" w:line="580" w:lineRule="exact"/>
        <w:ind w:left="0" w:firstLine="0"/>
        <w:jc w:val="both"/>
        <w:textAlignment w:val="auto"/>
        <w:rPr>
          <w:rFonts w:hint="eastAsia" w:ascii="仿宋_GB2312" w:hAnsi="仿宋_GB2312" w:eastAsia="仿宋_GB2312" w:cs="仿宋_GB2312"/>
          <w:color w:val="auto"/>
          <w:spacing w:val="0"/>
          <w:w w:val="100"/>
          <w:sz w:val="32"/>
          <w:szCs w:val="32"/>
          <w:highlight w:val="none"/>
          <w:lang w:eastAsia="zh-CN"/>
        </w:rPr>
      </w:pPr>
    </w:p>
    <w:p>
      <w:pPr>
        <w:pStyle w:val="2"/>
        <w:keepNext w:val="0"/>
        <w:keepLines w:val="0"/>
        <w:pageBreakBefore w:val="0"/>
        <w:widowControl w:val="0"/>
        <w:kinsoku/>
        <w:wordWrap/>
        <w:overflowPunct/>
        <w:topLinePunct w:val="0"/>
        <w:autoSpaceDE w:val="0"/>
        <w:autoSpaceDN/>
        <w:bidi w:val="0"/>
        <w:adjustRightInd/>
        <w:snapToGrid/>
        <w:spacing w:before="0" w:line="580" w:lineRule="exact"/>
        <w:ind w:left="0" w:firstLine="0"/>
        <w:jc w:val="both"/>
        <w:textAlignment w:val="auto"/>
        <w:rPr>
          <w:rFonts w:hint="eastAsia" w:ascii="仿宋_GB2312" w:hAnsi="仿宋_GB2312" w:eastAsia="仿宋_GB2312" w:cs="仿宋_GB2312"/>
          <w:color w:val="auto"/>
          <w:spacing w:val="0"/>
          <w:w w:val="100"/>
          <w:sz w:val="32"/>
          <w:szCs w:val="32"/>
          <w:highlight w:val="none"/>
          <w:lang w:eastAsia="zh-CN"/>
        </w:rPr>
      </w:pPr>
    </w:p>
    <w:p>
      <w:pPr>
        <w:pStyle w:val="2"/>
        <w:keepNext w:val="0"/>
        <w:keepLines w:val="0"/>
        <w:pageBreakBefore w:val="0"/>
        <w:widowControl w:val="0"/>
        <w:kinsoku/>
        <w:wordWrap/>
        <w:overflowPunct/>
        <w:topLinePunct w:val="0"/>
        <w:autoSpaceDE w:val="0"/>
        <w:autoSpaceDN/>
        <w:bidi w:val="0"/>
        <w:adjustRightInd/>
        <w:snapToGrid/>
        <w:spacing w:before="0" w:line="580" w:lineRule="exact"/>
        <w:ind w:left="0" w:firstLine="0"/>
        <w:jc w:val="both"/>
        <w:textAlignment w:val="auto"/>
        <w:rPr>
          <w:rFonts w:hint="eastAsia" w:ascii="仿宋_GB2312" w:hAnsi="仿宋_GB2312" w:eastAsia="仿宋_GB2312" w:cs="仿宋_GB2312"/>
          <w:color w:val="auto"/>
          <w:spacing w:val="0"/>
          <w:w w:val="100"/>
          <w:sz w:val="32"/>
          <w:szCs w:val="32"/>
          <w:highlight w:val="none"/>
          <w:lang w:eastAsia="zh-CN"/>
        </w:rPr>
      </w:pPr>
    </w:p>
    <w:p>
      <w:pPr>
        <w:pStyle w:val="2"/>
        <w:keepNext w:val="0"/>
        <w:keepLines w:val="0"/>
        <w:pageBreakBefore w:val="0"/>
        <w:widowControl w:val="0"/>
        <w:kinsoku/>
        <w:wordWrap/>
        <w:overflowPunct/>
        <w:topLinePunct w:val="0"/>
        <w:autoSpaceDE w:val="0"/>
        <w:autoSpaceDN/>
        <w:bidi w:val="0"/>
        <w:adjustRightInd/>
        <w:snapToGrid/>
        <w:spacing w:before="0" w:line="580" w:lineRule="exact"/>
        <w:ind w:left="0" w:firstLine="0"/>
        <w:jc w:val="both"/>
        <w:textAlignment w:val="auto"/>
        <w:rPr>
          <w:rFonts w:hint="eastAsia" w:ascii="仿宋_GB2312" w:hAnsi="仿宋_GB2312" w:eastAsia="仿宋_GB2312" w:cs="仿宋_GB2312"/>
          <w:color w:val="auto"/>
          <w:spacing w:val="0"/>
          <w:w w:val="100"/>
          <w:sz w:val="32"/>
          <w:szCs w:val="32"/>
          <w:highlight w:val="none"/>
          <w:lang w:eastAsia="zh-CN"/>
        </w:rPr>
      </w:pPr>
    </w:p>
    <w:p>
      <w:pPr>
        <w:pStyle w:val="2"/>
        <w:keepNext w:val="0"/>
        <w:keepLines w:val="0"/>
        <w:pageBreakBefore w:val="0"/>
        <w:widowControl w:val="0"/>
        <w:kinsoku/>
        <w:wordWrap/>
        <w:overflowPunct/>
        <w:topLinePunct w:val="0"/>
        <w:autoSpaceDE w:val="0"/>
        <w:autoSpaceDN/>
        <w:bidi w:val="0"/>
        <w:adjustRightInd/>
        <w:snapToGrid/>
        <w:spacing w:before="0" w:line="580" w:lineRule="exact"/>
        <w:ind w:left="0" w:firstLine="0"/>
        <w:jc w:val="both"/>
        <w:textAlignment w:val="auto"/>
        <w:rPr>
          <w:rFonts w:hint="eastAsia" w:ascii="仿宋_GB2312" w:hAnsi="仿宋_GB2312" w:eastAsia="仿宋_GB2312" w:cs="仿宋_GB2312"/>
          <w:color w:val="auto"/>
          <w:spacing w:val="0"/>
          <w:w w:val="100"/>
          <w:sz w:val="32"/>
          <w:szCs w:val="32"/>
          <w:highlight w:val="none"/>
          <w:lang w:eastAsia="zh-CN"/>
        </w:rPr>
      </w:pPr>
    </w:p>
    <w:p>
      <w:pPr>
        <w:pStyle w:val="2"/>
        <w:keepNext w:val="0"/>
        <w:keepLines w:val="0"/>
        <w:pageBreakBefore w:val="0"/>
        <w:widowControl w:val="0"/>
        <w:kinsoku/>
        <w:wordWrap/>
        <w:overflowPunct/>
        <w:topLinePunct w:val="0"/>
        <w:autoSpaceDE w:val="0"/>
        <w:autoSpaceDN/>
        <w:bidi w:val="0"/>
        <w:adjustRightInd/>
        <w:snapToGrid/>
        <w:spacing w:before="0" w:line="580" w:lineRule="exact"/>
        <w:ind w:left="0" w:firstLine="0"/>
        <w:jc w:val="both"/>
        <w:textAlignment w:val="auto"/>
        <w:rPr>
          <w:rFonts w:hint="eastAsia" w:ascii="仿宋_GB2312" w:hAnsi="仿宋_GB2312" w:eastAsia="仿宋_GB2312" w:cs="仿宋_GB2312"/>
          <w:color w:val="auto"/>
          <w:spacing w:val="0"/>
          <w:w w:val="100"/>
          <w:sz w:val="32"/>
          <w:szCs w:val="32"/>
          <w:highlight w:val="none"/>
          <w:lang w:eastAsia="zh-CN"/>
        </w:rPr>
      </w:pPr>
    </w:p>
    <w:p>
      <w:pPr>
        <w:pStyle w:val="2"/>
        <w:keepNext w:val="0"/>
        <w:keepLines w:val="0"/>
        <w:pageBreakBefore w:val="0"/>
        <w:widowControl w:val="0"/>
        <w:kinsoku/>
        <w:wordWrap/>
        <w:overflowPunct/>
        <w:topLinePunct w:val="0"/>
        <w:autoSpaceDE w:val="0"/>
        <w:autoSpaceDN/>
        <w:bidi w:val="0"/>
        <w:adjustRightInd/>
        <w:snapToGrid/>
        <w:spacing w:before="0" w:line="580" w:lineRule="exact"/>
        <w:ind w:left="0" w:firstLine="0"/>
        <w:jc w:val="both"/>
        <w:textAlignment w:val="auto"/>
        <w:rPr>
          <w:rFonts w:hint="eastAsia" w:ascii="仿宋_GB2312" w:hAnsi="仿宋_GB2312" w:eastAsia="仿宋_GB2312" w:cs="仿宋_GB2312"/>
          <w:color w:val="auto"/>
          <w:spacing w:val="0"/>
          <w:w w:val="100"/>
          <w:sz w:val="32"/>
          <w:szCs w:val="32"/>
          <w:highlight w:val="none"/>
          <w:lang w:eastAsia="zh-CN"/>
        </w:rPr>
      </w:pPr>
    </w:p>
    <w:p>
      <w:pPr>
        <w:pStyle w:val="2"/>
        <w:keepNext w:val="0"/>
        <w:keepLines w:val="0"/>
        <w:pageBreakBefore w:val="0"/>
        <w:widowControl w:val="0"/>
        <w:kinsoku/>
        <w:wordWrap/>
        <w:overflowPunct/>
        <w:topLinePunct w:val="0"/>
        <w:autoSpaceDE w:val="0"/>
        <w:autoSpaceDN/>
        <w:bidi w:val="0"/>
        <w:adjustRightInd/>
        <w:snapToGrid/>
        <w:spacing w:before="0" w:line="580" w:lineRule="exact"/>
        <w:ind w:left="0" w:firstLine="0"/>
        <w:jc w:val="both"/>
        <w:textAlignment w:val="auto"/>
        <w:rPr>
          <w:rFonts w:hint="eastAsia" w:ascii="仿宋_GB2312" w:hAnsi="仿宋_GB2312" w:eastAsia="仿宋_GB2312" w:cs="仿宋_GB2312"/>
          <w:color w:val="auto"/>
          <w:spacing w:val="0"/>
          <w:w w:val="100"/>
          <w:sz w:val="32"/>
          <w:szCs w:val="32"/>
          <w:highlight w:val="none"/>
          <w:lang w:eastAsia="zh-CN"/>
        </w:rPr>
      </w:pPr>
    </w:p>
    <w:p>
      <w:pPr>
        <w:pStyle w:val="2"/>
        <w:keepNext w:val="0"/>
        <w:keepLines w:val="0"/>
        <w:pageBreakBefore w:val="0"/>
        <w:widowControl w:val="0"/>
        <w:kinsoku/>
        <w:wordWrap/>
        <w:overflowPunct/>
        <w:topLinePunct w:val="0"/>
        <w:autoSpaceDE w:val="0"/>
        <w:autoSpaceDN/>
        <w:bidi w:val="0"/>
        <w:adjustRightInd/>
        <w:snapToGrid/>
        <w:spacing w:before="0" w:line="580" w:lineRule="exact"/>
        <w:ind w:left="0" w:firstLine="0"/>
        <w:jc w:val="both"/>
        <w:textAlignment w:val="auto"/>
        <w:rPr>
          <w:rFonts w:hint="eastAsia" w:ascii="仿宋_GB2312" w:hAnsi="仿宋_GB2312" w:eastAsia="仿宋_GB2312" w:cs="仿宋_GB2312"/>
          <w:color w:val="auto"/>
          <w:spacing w:val="0"/>
          <w:w w:val="100"/>
          <w:sz w:val="32"/>
          <w:szCs w:val="32"/>
          <w:highlight w:val="none"/>
          <w:lang w:eastAsia="zh-CN"/>
        </w:rPr>
      </w:pPr>
    </w:p>
    <w:p>
      <w:pPr>
        <w:pStyle w:val="2"/>
        <w:keepNext w:val="0"/>
        <w:keepLines w:val="0"/>
        <w:pageBreakBefore w:val="0"/>
        <w:widowControl w:val="0"/>
        <w:kinsoku/>
        <w:wordWrap/>
        <w:overflowPunct/>
        <w:topLinePunct w:val="0"/>
        <w:autoSpaceDE w:val="0"/>
        <w:autoSpaceDN/>
        <w:bidi w:val="0"/>
        <w:adjustRightInd/>
        <w:snapToGrid/>
        <w:spacing w:before="0" w:line="580" w:lineRule="exact"/>
        <w:ind w:left="0" w:firstLine="0"/>
        <w:jc w:val="both"/>
        <w:textAlignment w:val="auto"/>
        <w:rPr>
          <w:rFonts w:hint="eastAsia" w:ascii="仿宋_GB2312" w:hAnsi="仿宋_GB2312" w:eastAsia="仿宋_GB2312" w:cs="仿宋_GB2312"/>
          <w:color w:val="auto"/>
          <w:spacing w:val="0"/>
          <w:w w:val="100"/>
          <w:sz w:val="32"/>
          <w:szCs w:val="32"/>
          <w:highlight w:val="none"/>
          <w:lang w:eastAsia="zh-CN"/>
        </w:rPr>
      </w:pPr>
    </w:p>
    <w:p>
      <w:pPr>
        <w:pStyle w:val="2"/>
        <w:keepNext w:val="0"/>
        <w:keepLines w:val="0"/>
        <w:pageBreakBefore w:val="0"/>
        <w:widowControl w:val="0"/>
        <w:kinsoku/>
        <w:wordWrap/>
        <w:overflowPunct/>
        <w:topLinePunct w:val="0"/>
        <w:autoSpaceDE w:val="0"/>
        <w:autoSpaceDN/>
        <w:bidi w:val="0"/>
        <w:adjustRightInd/>
        <w:snapToGrid/>
        <w:spacing w:before="0" w:line="580" w:lineRule="exact"/>
        <w:ind w:left="0" w:firstLine="0"/>
        <w:jc w:val="both"/>
        <w:textAlignment w:val="auto"/>
        <w:rPr>
          <w:rFonts w:hint="eastAsia" w:ascii="仿宋_GB2312" w:hAnsi="仿宋_GB2312" w:eastAsia="仿宋_GB2312" w:cs="仿宋_GB2312"/>
          <w:color w:val="auto"/>
          <w:spacing w:val="0"/>
          <w:w w:val="100"/>
          <w:sz w:val="32"/>
          <w:szCs w:val="32"/>
          <w:highlight w:val="none"/>
          <w:lang w:eastAsia="zh-CN"/>
        </w:rPr>
      </w:pPr>
    </w:p>
    <w:p>
      <w:pPr>
        <w:pStyle w:val="2"/>
        <w:keepNext w:val="0"/>
        <w:keepLines w:val="0"/>
        <w:pageBreakBefore w:val="0"/>
        <w:widowControl w:val="0"/>
        <w:kinsoku/>
        <w:wordWrap/>
        <w:overflowPunct/>
        <w:topLinePunct w:val="0"/>
        <w:autoSpaceDE w:val="0"/>
        <w:autoSpaceDN/>
        <w:bidi w:val="0"/>
        <w:adjustRightInd/>
        <w:snapToGrid/>
        <w:spacing w:before="0" w:line="580" w:lineRule="exact"/>
        <w:ind w:left="0" w:firstLine="0"/>
        <w:jc w:val="both"/>
        <w:textAlignment w:val="auto"/>
        <w:rPr>
          <w:rFonts w:hint="eastAsia" w:ascii="仿宋_GB2312" w:hAnsi="仿宋_GB2312" w:eastAsia="仿宋_GB2312" w:cs="仿宋_GB2312"/>
          <w:color w:val="auto"/>
          <w:spacing w:val="0"/>
          <w:w w:val="100"/>
          <w:sz w:val="32"/>
          <w:szCs w:val="32"/>
          <w:highlight w:val="none"/>
          <w:lang w:eastAsia="zh-CN"/>
        </w:rPr>
      </w:pPr>
    </w:p>
    <w:p>
      <w:pPr>
        <w:pStyle w:val="2"/>
        <w:keepNext w:val="0"/>
        <w:keepLines w:val="0"/>
        <w:pageBreakBefore w:val="0"/>
        <w:widowControl w:val="0"/>
        <w:kinsoku/>
        <w:wordWrap/>
        <w:overflowPunct/>
        <w:topLinePunct w:val="0"/>
        <w:autoSpaceDE w:val="0"/>
        <w:autoSpaceDN/>
        <w:bidi w:val="0"/>
        <w:adjustRightInd/>
        <w:snapToGrid/>
        <w:spacing w:before="0" w:line="580" w:lineRule="exact"/>
        <w:ind w:left="0" w:firstLine="0"/>
        <w:jc w:val="both"/>
        <w:textAlignment w:val="auto"/>
        <w:rPr>
          <w:rFonts w:hint="eastAsia" w:ascii="仿宋_GB2312" w:hAnsi="仿宋_GB2312" w:eastAsia="仿宋_GB2312" w:cs="仿宋_GB2312"/>
          <w:color w:val="auto"/>
          <w:spacing w:val="0"/>
          <w:w w:val="100"/>
          <w:sz w:val="32"/>
          <w:szCs w:val="32"/>
          <w:highlight w:val="none"/>
          <w:lang w:eastAsia="zh-CN"/>
        </w:rPr>
      </w:pPr>
    </w:p>
    <w:p>
      <w:pPr>
        <w:pStyle w:val="2"/>
        <w:keepNext w:val="0"/>
        <w:keepLines w:val="0"/>
        <w:pageBreakBefore w:val="0"/>
        <w:widowControl w:val="0"/>
        <w:kinsoku/>
        <w:wordWrap/>
        <w:overflowPunct/>
        <w:topLinePunct w:val="0"/>
        <w:autoSpaceDE w:val="0"/>
        <w:autoSpaceDN/>
        <w:bidi w:val="0"/>
        <w:adjustRightInd/>
        <w:snapToGrid/>
        <w:spacing w:before="0" w:line="580" w:lineRule="exact"/>
        <w:ind w:left="0" w:firstLine="0"/>
        <w:jc w:val="both"/>
        <w:textAlignment w:val="auto"/>
        <w:rPr>
          <w:rFonts w:hint="eastAsia" w:ascii="仿宋_GB2312" w:hAnsi="仿宋_GB2312" w:eastAsia="仿宋_GB2312" w:cs="仿宋_GB2312"/>
          <w:color w:val="auto"/>
          <w:spacing w:val="0"/>
          <w:w w:val="100"/>
          <w:sz w:val="32"/>
          <w:szCs w:val="32"/>
          <w:highlight w:val="none"/>
          <w:lang w:eastAsia="zh-CN"/>
        </w:rPr>
      </w:pPr>
    </w:p>
    <w:p>
      <w:pPr>
        <w:pStyle w:val="2"/>
        <w:keepNext w:val="0"/>
        <w:keepLines w:val="0"/>
        <w:pageBreakBefore w:val="0"/>
        <w:widowControl w:val="0"/>
        <w:kinsoku/>
        <w:wordWrap/>
        <w:overflowPunct/>
        <w:topLinePunct w:val="0"/>
        <w:autoSpaceDE w:val="0"/>
        <w:autoSpaceDN/>
        <w:bidi w:val="0"/>
        <w:adjustRightInd/>
        <w:snapToGrid/>
        <w:spacing w:before="0" w:line="580" w:lineRule="exact"/>
        <w:ind w:left="0" w:firstLine="0"/>
        <w:jc w:val="both"/>
        <w:textAlignment w:val="auto"/>
        <w:rPr>
          <w:rFonts w:hint="eastAsia" w:ascii="仿宋_GB2312" w:hAnsi="仿宋_GB2312" w:eastAsia="仿宋_GB2312" w:cs="仿宋_GB2312"/>
          <w:color w:val="auto"/>
          <w:spacing w:val="0"/>
          <w:w w:val="100"/>
          <w:sz w:val="32"/>
          <w:szCs w:val="32"/>
          <w:highlight w:val="none"/>
          <w:lang w:eastAsia="zh-CN"/>
        </w:rPr>
      </w:pPr>
    </w:p>
    <w:p>
      <w:pPr>
        <w:pStyle w:val="2"/>
        <w:keepNext w:val="0"/>
        <w:keepLines w:val="0"/>
        <w:pageBreakBefore w:val="0"/>
        <w:widowControl w:val="0"/>
        <w:kinsoku/>
        <w:wordWrap/>
        <w:overflowPunct/>
        <w:topLinePunct w:val="0"/>
        <w:autoSpaceDE w:val="0"/>
        <w:autoSpaceDN/>
        <w:bidi w:val="0"/>
        <w:adjustRightInd/>
        <w:snapToGrid/>
        <w:spacing w:before="0" w:line="580" w:lineRule="exact"/>
        <w:ind w:left="0" w:firstLine="0"/>
        <w:jc w:val="both"/>
        <w:textAlignment w:val="auto"/>
        <w:rPr>
          <w:rFonts w:hint="eastAsia" w:ascii="仿宋_GB2312" w:hAnsi="仿宋_GB2312" w:eastAsia="仿宋_GB2312" w:cs="仿宋_GB2312"/>
          <w:color w:val="auto"/>
          <w:spacing w:val="0"/>
          <w:w w:val="100"/>
          <w:sz w:val="32"/>
          <w:szCs w:val="32"/>
          <w:highlight w:val="none"/>
          <w:lang w:eastAsia="zh-CN"/>
        </w:rPr>
      </w:pPr>
    </w:p>
    <w:p>
      <w:pPr>
        <w:keepNext w:val="0"/>
        <w:keepLines w:val="0"/>
        <w:pageBreakBefore w:val="0"/>
        <w:widowControl w:val="0"/>
        <w:kinsoku/>
        <w:wordWrap/>
        <w:overflowPunct w:val="0"/>
        <w:topLinePunct w:val="0"/>
        <w:autoSpaceDE/>
        <w:autoSpaceDN/>
        <w:bidi w:val="0"/>
        <w:adjustRightInd/>
        <w:snapToGrid/>
        <w:spacing w:line="600" w:lineRule="exact"/>
        <w:ind w:firstLine="280" w:firstLineChars="100"/>
        <w:textAlignment w:val="auto"/>
        <w:rPr>
          <w:color w:val="auto"/>
          <w:spacing w:val="0"/>
        </w:rPr>
      </w:pPr>
      <w:r>
        <w:rPr>
          <w:rFonts w:ascii="Times New Roman" w:hAnsi="Times New Roman" w:eastAsia="仿宋_GB2312"/>
          <w:color w:val="auto"/>
          <w:spacing w:val="0"/>
          <w:sz w:val="28"/>
          <w:szCs w:val="32"/>
          <w:highlight w:val="non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85090</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6.7pt;height:0pt;width:441pt;z-index:251660288;mso-width-relative:page;mso-height-relative:page;" filled="f" stroked="t" coordsize="21600,21600" o:gfxdata="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ArXkCN0gAAAAYBAAAPAAAAAAAAAAEAIAAAADgAAABkcnMvZG93bnJldi54bWxQSwECFAAU&#10;AAAACACHTuJAcefQv+EBAACnAwAADgAAAAAAAAABACAAAAA3AQAAZHJzL2Uyb0RvYy54bWxQSwUG&#10;AAAAAAYABgBZAQAAigUAAAAA&#10;">
                <v:fill on="f" focussize="0,0"/>
                <v:stroke color="#000000" joinstyle="round"/>
                <v:imagedata o:title=""/>
                <o:lock v:ext="edit" aspectratio="f"/>
              </v:line>
            </w:pict>
          </mc:Fallback>
        </mc:AlternateContent>
      </w:r>
      <w:r>
        <w:rPr>
          <w:rFonts w:ascii="Times New Roman" w:hAnsi="Times New Roman" w:eastAsia="仿宋_GB2312"/>
          <w:color w:val="auto"/>
          <w:spacing w:val="0"/>
          <w:sz w:val="28"/>
          <w:szCs w:val="32"/>
          <w:highlight w:val="non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390525</wp:posOffset>
                </wp:positionV>
                <wp:extent cx="56007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30.75pt;height:0pt;width:441pt;z-index:251659264;mso-width-relative:page;mso-height-relative:page;" filled="f" stroked="t" coordsize="21600,21600" o:gfxdata="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Alt0zPUAAAABgEAAA8AAAAAAAAAAQAgAAAAOAAAAGRycy9kb3ducmV2LnhtbFBLAQIUABQA&#10;AAAIAIdO4kBX82UK3gEAAKgDAAAOAAAAAAAAAAEAIAAAADkBAABkcnMvZTJvRG9jLnhtbFBLBQYA&#10;AAAABgAGAFkBAACJBQAAAAA=&#10;">
                <v:fill on="f" focussize="0,0"/>
                <v:stroke weight="1pt" color="#000000" joinstyle="round"/>
                <v:imagedata o:title=""/>
                <o:lock v:ext="edit" aspectratio="f"/>
              </v:line>
            </w:pict>
          </mc:Fallback>
        </mc:AlternateContent>
      </w:r>
      <w:r>
        <w:rPr>
          <w:rFonts w:ascii="Times New Roman" w:hAnsi="Times New Roman" w:eastAsia="仿宋_GB2312"/>
          <w:color w:val="auto"/>
          <w:spacing w:val="0"/>
          <w:sz w:val="28"/>
          <w:szCs w:val="32"/>
          <w:highlight w:val="none"/>
        </w:rPr>
        <w:t>乌达区人民政府办公室　　　　　　　　　　</w:t>
      </w:r>
      <w:r>
        <w:rPr>
          <w:rFonts w:hint="default" w:ascii="Times New Roman" w:hAnsi="Times New Roman" w:eastAsia="仿宋_GB2312" w:cs="Times New Roman"/>
          <w:color w:val="auto"/>
          <w:spacing w:val="0"/>
          <w:sz w:val="28"/>
          <w:szCs w:val="32"/>
          <w:highlight w:val="none"/>
        </w:rPr>
        <w:t>202</w:t>
      </w:r>
      <w:r>
        <w:rPr>
          <w:rFonts w:hint="default" w:ascii="Times New Roman" w:hAnsi="Times New Roman" w:cs="Times New Roman"/>
          <w:color w:val="auto"/>
          <w:spacing w:val="0"/>
          <w:sz w:val="28"/>
          <w:szCs w:val="32"/>
          <w:highlight w:val="none"/>
          <w:lang w:val="en-US" w:eastAsia="zh-CN"/>
        </w:rPr>
        <w:t>2</w:t>
      </w:r>
      <w:r>
        <w:rPr>
          <w:rFonts w:ascii="Times New Roman" w:hAnsi="Times New Roman" w:eastAsia="仿宋_GB2312"/>
          <w:color w:val="auto"/>
          <w:spacing w:val="0"/>
          <w:sz w:val="28"/>
          <w:szCs w:val="32"/>
          <w:highlight w:val="none"/>
        </w:rPr>
        <w:t>年</w:t>
      </w:r>
      <w:r>
        <w:rPr>
          <w:rFonts w:hint="eastAsia" w:ascii="Times New Roman" w:hAnsi="Times New Roman" w:cs="Times New Roman"/>
          <w:color w:val="auto"/>
          <w:spacing w:val="0"/>
          <w:sz w:val="28"/>
          <w:szCs w:val="32"/>
          <w:highlight w:val="none"/>
          <w:lang w:val="en-US" w:eastAsia="zh-CN"/>
        </w:rPr>
        <w:t>7月</w:t>
      </w:r>
      <w:r>
        <w:rPr>
          <w:rFonts w:hint="eastAsia" w:cs="Times New Roman"/>
          <w:color w:val="auto"/>
          <w:spacing w:val="0"/>
          <w:sz w:val="28"/>
          <w:szCs w:val="32"/>
          <w:highlight w:val="none"/>
          <w:lang w:val="en-US" w:eastAsia="zh-CN"/>
        </w:rPr>
        <w:t>25</w:t>
      </w:r>
      <w:r>
        <w:rPr>
          <w:rFonts w:ascii="Times New Roman" w:hAnsi="Times New Roman" w:eastAsia="仿宋_GB2312"/>
          <w:color w:val="auto"/>
          <w:spacing w:val="0"/>
          <w:sz w:val="28"/>
          <w:szCs w:val="32"/>
          <w:highlight w:val="none"/>
        </w:rPr>
        <w:t>日印发</w:t>
      </w:r>
    </w:p>
    <w:sectPr>
      <w:headerReference r:id="rId5" w:type="default"/>
      <w:footerReference r:id="rId6" w:type="default"/>
      <w:pgSz w:w="11906" w:h="16838"/>
      <w:pgMar w:top="2098" w:right="1531" w:bottom="1871" w:left="1531" w:header="851" w:footer="1417" w:gutter="0"/>
      <w:pgNumType w:fmt="decimal"/>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A1"/>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Cambria">
    <w:altName w:val="FreeSerif"/>
    <w:panose1 w:val="02040503050406030204"/>
    <w:charset w:val="00"/>
    <w:family w:val="roman"/>
    <w:pitch w:val="default"/>
    <w:sig w:usb0="00000000" w:usb1="00000000" w:usb2="00000000"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-148590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left="0" w:leftChars="0" w:firstLine="0" w:firstLineChars="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17</w:t>
                          </w:r>
                          <w:r>
                            <w:rPr>
                              <w:rFonts w:hint="eastAsia" w:asciiTheme="minorEastAsia" w:hAnsiTheme="minorEastAsia" w:eastAsiaTheme="minorEastAsia" w:cstheme="minorEastAsia"/>
                              <w:sz w:val="28"/>
                              <w:szCs w:val="28"/>
                              <w:lang w:val="zh-CN"/>
                            </w:rPr>
                            <w:fldChar w:fldCharType="end"/>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11.7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Dxx1ezWAAAACAEAAA8AAAAAAAAAAQAgAAAAOAAAAGRycy9kb3ducmV2LnhtbFBL&#10;AQIUABQAAAAIAIdO4kA8FiLyGwIAACkEAAAOAAAAAAAAAAEAIAAAADsBAABkcnMvZTJvRG9jLnht&#10;bFBLBQYAAAAABgAGAFkBAADIBQAAAAA=&#10;">
              <v:fill on="f" focussize="0,0"/>
              <v:stroke on="f" weight="0.5pt"/>
              <v:imagedata o:title=""/>
              <o:lock v:ext="edit" aspectratio="f"/>
              <v:textbox inset="0mm,0mm,0mm,0mm" style="mso-fit-shape-to-text:t;">
                <w:txbxContent>
                  <w:p>
                    <w:pPr>
                      <w:pStyle w:val="9"/>
                      <w:ind w:left="0" w:leftChars="0" w:firstLine="0" w:firstLineChars="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17</w:t>
                    </w:r>
                    <w:r>
                      <w:rPr>
                        <w:rFonts w:hint="eastAsia" w:asciiTheme="minorEastAsia" w:hAnsiTheme="minorEastAsia" w:eastAsiaTheme="minorEastAsia" w:cstheme="minorEastAsia"/>
                        <w:sz w:val="28"/>
                        <w:szCs w:val="28"/>
                        <w:lang w:val="zh-CN"/>
                      </w:rPr>
                      <w:fldChar w:fldCharType="end"/>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ind w:left="0" w:leftChars="0" w:firstLine="0" w:firstLineChars="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adjustLineHeightInTable/>
    <w:doNotBreakWrappedTables/>
    <w:doNotWrapTextWithPunct/>
    <w:doNotUseEastAsianBreakRu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CEA59B"/>
    <w:rsid w:val="1E71941F"/>
    <w:rsid w:val="1FBD589F"/>
    <w:rsid w:val="2EBF9B27"/>
    <w:rsid w:val="2FEDA046"/>
    <w:rsid w:val="47CF6793"/>
    <w:rsid w:val="6DFF2D2E"/>
    <w:rsid w:val="6DFFB689"/>
    <w:rsid w:val="6FDDB99D"/>
    <w:rsid w:val="7CF5E887"/>
    <w:rsid w:val="9F570C9F"/>
    <w:rsid w:val="A5FF4C66"/>
    <w:rsid w:val="B7D48F98"/>
    <w:rsid w:val="BEBAD09F"/>
    <w:rsid w:val="CFFFACF3"/>
    <w:rsid w:val="DD4F7CCE"/>
    <w:rsid w:val="E3DAB503"/>
    <w:rsid w:val="EF4AEE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ind w:firstLine="420" w:firstLineChars="20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0"/>
    <w:pPr>
      <w:keepNext/>
      <w:keepLines/>
      <w:spacing w:beforeLines="0" w:beforeAutospacing="0" w:afterLines="0" w:afterAutospacing="0" w:line="580" w:lineRule="exact"/>
      <w:ind w:firstLine="0" w:firstLineChars="0"/>
      <w:jc w:val="center"/>
      <w:outlineLvl w:val="0"/>
    </w:pPr>
    <w:rPr>
      <w:rFonts w:eastAsia="方正小标宋简体"/>
      <w:kern w:val="44"/>
      <w:sz w:val="44"/>
    </w:rPr>
  </w:style>
  <w:style w:type="paragraph" w:styleId="4">
    <w:name w:val="heading 2"/>
    <w:basedOn w:val="1"/>
    <w:next w:val="1"/>
    <w:link w:val="19"/>
    <w:unhideWhenUsed/>
    <w:qFormat/>
    <w:uiPriority w:val="0"/>
    <w:pPr>
      <w:keepNext/>
      <w:keepLines/>
      <w:spacing w:beforeLines="0" w:beforeAutospacing="0" w:afterLines="0" w:afterAutospacing="0" w:line="580" w:lineRule="exact"/>
      <w:ind w:firstLine="880" w:firstLineChars="200"/>
      <w:outlineLvl w:val="1"/>
    </w:pPr>
    <w:rPr>
      <w:rFonts w:ascii="Arial" w:hAnsi="Arial" w:eastAsia="楷体_GB2312" w:cs="Times New Roman"/>
      <w:sz w:val="32"/>
    </w:rPr>
  </w:style>
  <w:style w:type="paragraph" w:styleId="5">
    <w:name w:val="heading 3"/>
    <w:basedOn w:val="1"/>
    <w:next w:val="1"/>
    <w:link w:val="18"/>
    <w:unhideWhenUsed/>
    <w:qFormat/>
    <w:uiPriority w:val="0"/>
    <w:pPr>
      <w:keepNext/>
      <w:keepLines/>
      <w:spacing w:beforeLines="0" w:beforeAutospacing="0" w:afterLines="0" w:afterAutospacing="0" w:line="580" w:lineRule="exact"/>
      <w:ind w:firstLine="800" w:firstLineChars="200"/>
      <w:outlineLvl w:val="2"/>
    </w:pPr>
    <w:rPr>
      <w:rFonts w:ascii="Calibri" w:hAnsi="Calibri" w:eastAsia="黑体" w:cs="Times New Roman"/>
      <w:sz w:val="32"/>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6">
    <w:name w:val="toa heading"/>
    <w:basedOn w:val="1"/>
    <w:next w:val="1"/>
    <w:unhideWhenUsed/>
    <w:qFormat/>
    <w:uiPriority w:val="99"/>
    <w:pPr>
      <w:spacing w:before="120"/>
    </w:pPr>
    <w:rPr>
      <w:rFonts w:ascii="Cambria" w:hAnsi="Cambria" w:cs="Times New Roman"/>
      <w:sz w:val="24"/>
      <w:szCs w:val="24"/>
    </w:rPr>
  </w:style>
  <w:style w:type="paragraph" w:styleId="7">
    <w:name w:val="Body Text Indent"/>
    <w:basedOn w:val="1"/>
    <w:next w:val="8"/>
    <w:qFormat/>
    <w:uiPriority w:val="99"/>
    <w:pPr>
      <w:spacing w:after="120" w:afterAutospacing="0"/>
      <w:ind w:left="420" w:leftChars="200"/>
    </w:pPr>
  </w:style>
  <w:style w:type="paragraph" w:styleId="8">
    <w:name w:val="toc 2"/>
    <w:basedOn w:val="1"/>
    <w:next w:val="1"/>
    <w:qFormat/>
    <w:uiPriority w:val="0"/>
    <w:pPr>
      <w:ind w:left="420"/>
      <w:jc w:val="center"/>
    </w:pPr>
    <w:rPr>
      <w:rFonts w:ascii="黑体" w:eastAsia="黑体"/>
      <w:szCs w:val="32"/>
    </w:rPr>
  </w:style>
  <w:style w:type="paragraph" w:styleId="9">
    <w:name w:val="footer"/>
    <w:basedOn w:val="1"/>
    <w:unhideWhenUsed/>
    <w:qFormat/>
    <w:uiPriority w:val="0"/>
    <w:pPr>
      <w:tabs>
        <w:tab w:val="center" w:pos="4153"/>
        <w:tab w:val="right" w:pos="8306"/>
      </w:tabs>
      <w:snapToGrid w:val="0"/>
      <w:jc w:val="left"/>
    </w:pPr>
    <w:rPr>
      <w:sz w:val="18"/>
      <w:szCs w:val="18"/>
    </w:rPr>
  </w:style>
  <w:style w:type="paragraph" w:styleId="10">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3">
    <w:name w:val="Title"/>
    <w:basedOn w:val="1"/>
    <w:next w:val="7"/>
    <w:qFormat/>
    <w:uiPriority w:val="10"/>
    <w:pPr>
      <w:spacing w:before="240" w:beforeAutospacing="0" w:after="60" w:afterAutospacing="0"/>
      <w:ind w:left="640" w:leftChars="200"/>
      <w:jc w:val="both"/>
      <w:outlineLvl w:val="0"/>
    </w:pPr>
    <w:rPr>
      <w:rFonts w:ascii="Arial" w:hAnsi="Arial" w:eastAsia="仿宋_GB2312"/>
      <w:b/>
      <w:sz w:val="32"/>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qFormat/>
    <w:uiPriority w:val="0"/>
  </w:style>
  <w:style w:type="character" w:customStyle="1" w:styleId="18">
    <w:name w:val="标题 3 Char"/>
    <w:link w:val="5"/>
    <w:qFormat/>
    <w:uiPriority w:val="0"/>
    <w:rPr>
      <w:rFonts w:ascii="Calibri" w:hAnsi="Calibri" w:eastAsia="黑体" w:cs="Times New Roman"/>
      <w:sz w:val="32"/>
    </w:rPr>
  </w:style>
  <w:style w:type="character" w:customStyle="1" w:styleId="19">
    <w:name w:val="标题 2 Char"/>
    <w:link w:val="4"/>
    <w:qFormat/>
    <w:uiPriority w:val="0"/>
    <w:rPr>
      <w:rFonts w:ascii="Arial" w:hAnsi="Arial" w:eastAsia="楷体_GB2312" w:cs="Times New Roman"/>
      <w:sz w:val="32"/>
    </w:rPr>
  </w:style>
  <w:style w:type="character" w:customStyle="1" w:styleId="20">
    <w:name w:val="NormalCharacter"/>
    <w:qFormat/>
    <w:uiPriority w:val="0"/>
  </w:style>
  <w:style w:type="paragraph" w:customStyle="1" w:styleId="21">
    <w:name w:val="Body Text Indent1"/>
    <w:basedOn w:val="1"/>
    <w:qFormat/>
    <w:uiPriority w:val="0"/>
    <w:pPr>
      <w:ind w:left="420" w:leftChars="200"/>
    </w:pPr>
  </w:style>
  <w:style w:type="paragraph" w:customStyle="1" w:styleId="22">
    <w:name w:val="Body text|1"/>
    <w:basedOn w:val="1"/>
    <w:qFormat/>
    <w:uiPriority w:val="0"/>
    <w:pPr>
      <w:widowControl w:val="0"/>
      <w:shd w:val="clear" w:color="auto" w:fill="auto"/>
      <w:spacing w:line="408"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4172</Words>
  <Characters>4203</Characters>
  <Lines>0</Lines>
  <Paragraphs>0</Paragraphs>
  <TotalTime>28</TotalTime>
  <ScaleCrop>false</ScaleCrop>
  <LinksUpToDate>false</LinksUpToDate>
  <CharactersWithSpaces>4406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2014-11-03T12:08:00Z</dcterms:created>
  <dc:creator>Administrator</dc:creator>
  <cp:lastModifiedBy>zwfwj4</cp:lastModifiedBy>
  <cp:lastPrinted>2022-08-11T02:08:00Z</cp:lastPrinted>
  <dcterms:modified xsi:type="dcterms:W3CDTF">2023-08-25T18:27:20Z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97A124B8DA494827A16571C87DA146B1</vt:lpwstr>
  </property>
</Properties>
</file>